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D5" w:rsidRDefault="00C67ED5" w:rsidP="00C67ED5">
      <w:pPr>
        <w:jc w:val="both"/>
        <w:rPr>
          <w:rFonts w:ascii="Times New Roman" w:hAnsi="Times New Roman" w:cs="Times New Roman"/>
          <w:b/>
          <w:bCs/>
          <w:sz w:val="24"/>
          <w:szCs w:val="24"/>
          <w:lang w:eastAsia="en-US"/>
        </w:rPr>
      </w:pPr>
      <w:bookmarkStart w:id="0" w:name="_GoBack"/>
      <w:bookmarkEnd w:id="0"/>
      <w:r>
        <w:rPr>
          <w:rFonts w:ascii="Times New Roman" w:hAnsi="Times New Roman" w:cs="Times New Roman"/>
          <w:b/>
          <w:bCs/>
          <w:sz w:val="24"/>
          <w:szCs w:val="24"/>
          <w:lang w:eastAsia="en-US"/>
        </w:rPr>
        <w:t>Kuzey Kıbrıs Türk Cumhuriyeti Cumhuriyet Meclisi’nin 19 Kasım 2018 tarihli Onbeşinci Birleşiminde Oybirliğiyle kabul olunan “Tohum ve Üretim Materyalleri Yasası” Anayasanın 94’üncü maddesinin (2)’nci fıkrası gereğince Kuzey Kıbrıs Türk Cumhuriyeti Cumhurbaşkanı tarafından Resmi Gazete’de yayımlanmak suretiyle ilan olunur.</w:t>
      </w:r>
    </w:p>
    <w:p w:rsidR="00D16F4C" w:rsidRDefault="00D16F4C" w:rsidP="00D16F4C">
      <w:pPr>
        <w:spacing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TOHUM VE ÜRETİM MATERYALLERİ YASASI</w:t>
      </w:r>
    </w:p>
    <w:p w:rsidR="00D16F4C" w:rsidRDefault="00D16F4C" w:rsidP="00D16F4C">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İÇDÜZENİ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261"/>
      </w:tblGrid>
      <w:tr w:rsidR="00B247BD" w:rsidRPr="00B247BD" w:rsidTr="00B247BD">
        <w:tc>
          <w:tcPr>
            <w:tcW w:w="1951" w:type="dxa"/>
          </w:tcPr>
          <w:p w:rsidR="00B247BD" w:rsidRPr="00B247BD" w:rsidRDefault="00B247BD" w:rsidP="00C67ED5">
            <w:pPr>
              <w:jc w:val="both"/>
              <w:rPr>
                <w:rFonts w:ascii="Times New Roman" w:hAnsi="Times New Roman" w:cs="Times New Roman"/>
                <w:bCs/>
                <w:sz w:val="24"/>
                <w:szCs w:val="24"/>
                <w:lang w:eastAsia="en-US"/>
              </w:rPr>
            </w:pPr>
            <w:r w:rsidRPr="00B247BD">
              <w:rPr>
                <w:rFonts w:ascii="Times New Roman" w:hAnsi="Times New Roman" w:cs="Times New Roman"/>
                <w:bCs/>
                <w:sz w:val="24"/>
                <w:szCs w:val="24"/>
                <w:lang w:eastAsia="en-US"/>
              </w:rPr>
              <w:t>Madde 1.</w:t>
            </w:r>
          </w:p>
        </w:tc>
        <w:tc>
          <w:tcPr>
            <w:tcW w:w="7261" w:type="dxa"/>
          </w:tcPr>
          <w:p w:rsidR="00B247BD" w:rsidRPr="00B247BD" w:rsidRDefault="00B247BD" w:rsidP="00C67ED5">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Kısa İsim</w:t>
            </w:r>
          </w:p>
        </w:tc>
      </w:tr>
      <w:tr w:rsidR="00B247BD" w:rsidRPr="00B247BD" w:rsidTr="00B247BD">
        <w:tc>
          <w:tcPr>
            <w:tcW w:w="1951" w:type="dxa"/>
          </w:tcPr>
          <w:p w:rsidR="00B247BD" w:rsidRPr="00B247BD" w:rsidRDefault="00B247BD" w:rsidP="00C67ED5">
            <w:pPr>
              <w:jc w:val="both"/>
              <w:rPr>
                <w:rFonts w:ascii="Times New Roman" w:hAnsi="Times New Roman" w:cs="Times New Roman"/>
                <w:bCs/>
                <w:sz w:val="24"/>
                <w:szCs w:val="24"/>
                <w:lang w:eastAsia="en-US"/>
              </w:rPr>
            </w:pPr>
          </w:p>
        </w:tc>
        <w:tc>
          <w:tcPr>
            <w:tcW w:w="7261" w:type="dxa"/>
          </w:tcPr>
          <w:p w:rsid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BİRİNCİ KISIM</w:t>
            </w:r>
          </w:p>
          <w:p w:rsidR="00B247BD" w:rsidRP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Genel Kurallar</w:t>
            </w:r>
          </w:p>
        </w:tc>
      </w:tr>
      <w:tr w:rsidR="00B247BD" w:rsidRPr="00B247BD" w:rsidTr="00B247BD">
        <w:tc>
          <w:tcPr>
            <w:tcW w:w="1951" w:type="dxa"/>
          </w:tcPr>
          <w:p w:rsidR="00B247BD" w:rsidRPr="00B247BD" w:rsidRDefault="00B247BD" w:rsidP="00C67ED5">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2.</w:t>
            </w:r>
          </w:p>
        </w:tc>
        <w:tc>
          <w:tcPr>
            <w:tcW w:w="7261" w:type="dxa"/>
          </w:tcPr>
          <w:p w:rsidR="00B247BD" w:rsidRPr="00B247BD" w:rsidRDefault="00B247BD" w:rsidP="00C67ED5">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Tefsir</w:t>
            </w:r>
          </w:p>
        </w:tc>
      </w:tr>
      <w:tr w:rsidR="00B247BD" w:rsidRPr="00B247BD" w:rsidTr="00B247BD">
        <w:tc>
          <w:tcPr>
            <w:tcW w:w="1951" w:type="dxa"/>
          </w:tcPr>
          <w:p w:rsidR="00B247BD" w:rsidRPr="00B247BD" w:rsidRDefault="00B247BD" w:rsidP="00C67ED5">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3.</w:t>
            </w:r>
          </w:p>
        </w:tc>
        <w:tc>
          <w:tcPr>
            <w:tcW w:w="7261" w:type="dxa"/>
          </w:tcPr>
          <w:p w:rsidR="00B247BD" w:rsidRPr="00B247BD" w:rsidRDefault="00B247BD" w:rsidP="00C67ED5">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Amaç</w:t>
            </w:r>
          </w:p>
        </w:tc>
      </w:tr>
      <w:tr w:rsidR="00B247BD" w:rsidRPr="00B247BD" w:rsidTr="00B247BD">
        <w:tc>
          <w:tcPr>
            <w:tcW w:w="1951" w:type="dxa"/>
          </w:tcPr>
          <w:p w:rsidR="00B247BD" w:rsidRPr="00B247BD" w:rsidRDefault="00B247BD" w:rsidP="00C67ED5">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4.</w:t>
            </w:r>
          </w:p>
        </w:tc>
        <w:tc>
          <w:tcPr>
            <w:tcW w:w="7261" w:type="dxa"/>
          </w:tcPr>
          <w:p w:rsidR="00B247BD" w:rsidRPr="00B247BD" w:rsidRDefault="00B247BD" w:rsidP="00C67ED5">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Kapsam</w:t>
            </w:r>
          </w:p>
        </w:tc>
      </w:tr>
      <w:tr w:rsidR="00B247BD" w:rsidRPr="00B247BD" w:rsidTr="00B247BD">
        <w:tc>
          <w:tcPr>
            <w:tcW w:w="1951" w:type="dxa"/>
          </w:tcPr>
          <w:p w:rsidR="00B247BD" w:rsidRPr="00B247BD" w:rsidRDefault="00B247BD" w:rsidP="00C67ED5">
            <w:pPr>
              <w:jc w:val="both"/>
              <w:rPr>
                <w:rFonts w:ascii="Times New Roman" w:hAnsi="Times New Roman" w:cs="Times New Roman"/>
                <w:bCs/>
                <w:sz w:val="24"/>
                <w:szCs w:val="24"/>
                <w:lang w:eastAsia="en-US"/>
              </w:rPr>
            </w:pPr>
          </w:p>
        </w:tc>
        <w:tc>
          <w:tcPr>
            <w:tcW w:w="7261" w:type="dxa"/>
          </w:tcPr>
          <w:p w:rsid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İKİNCİ KISIM</w:t>
            </w:r>
          </w:p>
          <w:p w:rsid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Tohum Kurulunun Oluşumu, Çalışma Usul ve Esasları ile Görev ve Yetkileri</w:t>
            </w:r>
          </w:p>
          <w:p w:rsidR="00B247BD" w:rsidRPr="00B247BD" w:rsidRDefault="00B247BD" w:rsidP="00B247BD">
            <w:pPr>
              <w:jc w:val="center"/>
              <w:rPr>
                <w:rFonts w:ascii="Times New Roman" w:hAnsi="Times New Roman" w:cs="Times New Roman"/>
                <w:bCs/>
                <w:sz w:val="24"/>
                <w:szCs w:val="24"/>
                <w:lang w:eastAsia="en-US"/>
              </w:rPr>
            </w:pP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5.</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Tohumculuk Kurulunun Oluşumu ve Çalışma Usul ve Esasları</w:t>
            </w: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6.</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Kurul Üyeliğinin Son Bulması </w:t>
            </w: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7.</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Kurulun Görev ve Yetkileri</w:t>
            </w: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8.</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Kurulun Toplantıları</w:t>
            </w: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p>
        </w:tc>
        <w:tc>
          <w:tcPr>
            <w:tcW w:w="7261" w:type="dxa"/>
          </w:tcPr>
          <w:p w:rsidR="00B247BD" w:rsidRPr="00B247BD" w:rsidRDefault="00B247BD" w:rsidP="00B247BD">
            <w:pPr>
              <w:jc w:val="both"/>
              <w:rPr>
                <w:rFonts w:ascii="Times New Roman" w:hAnsi="Times New Roman" w:cs="Times New Roman"/>
                <w:bCs/>
                <w:sz w:val="24"/>
                <w:szCs w:val="24"/>
                <w:lang w:eastAsia="en-US"/>
              </w:rPr>
            </w:pP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p>
        </w:tc>
        <w:tc>
          <w:tcPr>
            <w:tcW w:w="7261" w:type="dxa"/>
          </w:tcPr>
          <w:p w:rsid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ÜÇÜNCÜ KISIM</w:t>
            </w:r>
          </w:p>
          <w:p w:rsid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Müfettişlerin Görev, Yetki ve Sorumlulukları</w:t>
            </w:r>
          </w:p>
          <w:p w:rsidR="00B247BD" w:rsidRPr="00B247BD" w:rsidRDefault="00B247BD" w:rsidP="00B247BD">
            <w:pPr>
              <w:jc w:val="center"/>
              <w:rPr>
                <w:rFonts w:ascii="Times New Roman" w:hAnsi="Times New Roman" w:cs="Times New Roman"/>
                <w:bCs/>
                <w:sz w:val="24"/>
                <w:szCs w:val="24"/>
                <w:lang w:eastAsia="en-US"/>
              </w:rPr>
            </w:pP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9.</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Müfettişlerin Görevlendirilmesi</w:t>
            </w: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10.</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Müfettişlerin Gö</w:t>
            </w:r>
            <w:r w:rsidR="0000213B">
              <w:rPr>
                <w:rFonts w:ascii="Times New Roman" w:hAnsi="Times New Roman" w:cs="Times New Roman"/>
                <w:bCs/>
                <w:sz w:val="24"/>
                <w:szCs w:val="24"/>
                <w:lang w:eastAsia="en-US"/>
              </w:rPr>
              <w:t>r</w:t>
            </w:r>
            <w:r>
              <w:rPr>
                <w:rFonts w:ascii="Times New Roman" w:hAnsi="Times New Roman" w:cs="Times New Roman"/>
                <w:bCs/>
                <w:sz w:val="24"/>
                <w:szCs w:val="24"/>
                <w:lang w:eastAsia="en-US"/>
              </w:rPr>
              <w:t>ev, Yetki ve Sorumlulukları</w:t>
            </w: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p>
        </w:tc>
        <w:tc>
          <w:tcPr>
            <w:tcW w:w="7261" w:type="dxa"/>
          </w:tcPr>
          <w:p w:rsidR="00B247BD" w:rsidRPr="00B247BD" w:rsidRDefault="00B247BD" w:rsidP="00B247BD">
            <w:pPr>
              <w:jc w:val="both"/>
              <w:rPr>
                <w:rFonts w:ascii="Times New Roman" w:hAnsi="Times New Roman" w:cs="Times New Roman"/>
                <w:bCs/>
                <w:sz w:val="24"/>
                <w:szCs w:val="24"/>
                <w:lang w:eastAsia="en-US"/>
              </w:rPr>
            </w:pP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p>
        </w:tc>
        <w:tc>
          <w:tcPr>
            <w:tcW w:w="7261" w:type="dxa"/>
          </w:tcPr>
          <w:p w:rsid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DÖRDÜNCÜ KISIM</w:t>
            </w:r>
          </w:p>
          <w:p w:rsid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Kayıt ve Ruhsat Kuralları</w:t>
            </w:r>
          </w:p>
          <w:p w:rsidR="00B247BD" w:rsidRPr="00B247BD" w:rsidRDefault="00B247BD" w:rsidP="00B247BD">
            <w:pPr>
              <w:jc w:val="center"/>
              <w:rPr>
                <w:rFonts w:ascii="Times New Roman" w:hAnsi="Times New Roman" w:cs="Times New Roman"/>
                <w:bCs/>
                <w:sz w:val="24"/>
                <w:szCs w:val="24"/>
                <w:lang w:eastAsia="en-US"/>
              </w:rPr>
            </w:pP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11.</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Kayıt ve Ruhsat Kuralları</w:t>
            </w: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12.</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İthalatçı ve İhracatçı Belgesi Alma Zorunluluğu</w:t>
            </w:r>
          </w:p>
        </w:tc>
      </w:tr>
      <w:tr w:rsidR="00B247BD" w:rsidRPr="00B247BD" w:rsidTr="00B247BD">
        <w:tc>
          <w:tcPr>
            <w:tcW w:w="1951" w:type="dxa"/>
          </w:tcPr>
          <w:p w:rsidR="00B247BD" w:rsidRPr="00B247BD" w:rsidRDefault="00B247BD" w:rsidP="00C67ED5">
            <w:pPr>
              <w:jc w:val="both"/>
              <w:rPr>
                <w:rFonts w:ascii="Times New Roman" w:hAnsi="Times New Roman" w:cs="Times New Roman"/>
                <w:bCs/>
                <w:sz w:val="24"/>
                <w:szCs w:val="24"/>
                <w:lang w:eastAsia="en-US"/>
              </w:rPr>
            </w:pPr>
          </w:p>
        </w:tc>
        <w:tc>
          <w:tcPr>
            <w:tcW w:w="7261" w:type="dxa"/>
          </w:tcPr>
          <w:p w:rsidR="00B247BD" w:rsidRPr="00B247BD" w:rsidRDefault="00B247BD" w:rsidP="00C67ED5">
            <w:pPr>
              <w:jc w:val="both"/>
              <w:rPr>
                <w:rFonts w:ascii="Times New Roman" w:hAnsi="Times New Roman" w:cs="Times New Roman"/>
                <w:bCs/>
                <w:sz w:val="24"/>
                <w:szCs w:val="24"/>
                <w:lang w:eastAsia="en-US"/>
              </w:rPr>
            </w:pP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p>
        </w:tc>
        <w:tc>
          <w:tcPr>
            <w:tcW w:w="7261" w:type="dxa"/>
          </w:tcPr>
          <w:p w:rsid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BEŞİNCİ KISIM</w:t>
            </w:r>
          </w:p>
          <w:p w:rsid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Üretim İzni, Pazarlama, İthalat ve İhracat Kuralları</w:t>
            </w:r>
          </w:p>
          <w:p w:rsidR="00B247BD" w:rsidRDefault="00B247BD" w:rsidP="00B247BD">
            <w:pPr>
              <w:jc w:val="center"/>
              <w:rPr>
                <w:rFonts w:ascii="Times New Roman" w:hAnsi="Times New Roman" w:cs="Times New Roman"/>
                <w:bCs/>
                <w:sz w:val="24"/>
                <w:szCs w:val="24"/>
                <w:lang w:eastAsia="en-US"/>
              </w:rPr>
            </w:pPr>
          </w:p>
          <w:p w:rsid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Birinci Bölüm</w:t>
            </w:r>
          </w:p>
          <w:p w:rsidR="00B247BD" w:rsidRDefault="00B247BD" w:rsidP="00B247BD">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Üretim İzni ve Pazarlama Kuralları</w:t>
            </w:r>
          </w:p>
          <w:p w:rsidR="00B247BD" w:rsidRPr="00B247BD" w:rsidRDefault="00B247BD" w:rsidP="00B247BD">
            <w:pPr>
              <w:jc w:val="center"/>
              <w:rPr>
                <w:rFonts w:ascii="Times New Roman" w:hAnsi="Times New Roman" w:cs="Times New Roman"/>
                <w:bCs/>
                <w:sz w:val="24"/>
                <w:szCs w:val="24"/>
                <w:lang w:eastAsia="en-US"/>
              </w:rPr>
            </w:pP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13.</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Üretim İzni</w:t>
            </w: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14.</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Sertifikasyon</w:t>
            </w: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15.</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Muayeneler</w:t>
            </w: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16.</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Ambalajlama, Etiketleme ve Mühürleme</w:t>
            </w: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17.</w:t>
            </w:r>
          </w:p>
        </w:tc>
        <w:tc>
          <w:tcPr>
            <w:tcW w:w="7261" w:type="dxa"/>
          </w:tcPr>
          <w:p w:rsidR="00B247BD" w:rsidRPr="00B247BD" w:rsidRDefault="00B247BD"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Özel Kurallar</w:t>
            </w:r>
          </w:p>
        </w:tc>
      </w:tr>
      <w:tr w:rsidR="00B247BD" w:rsidRPr="00B247BD" w:rsidTr="00B247BD">
        <w:tc>
          <w:tcPr>
            <w:tcW w:w="1951" w:type="dxa"/>
          </w:tcPr>
          <w:p w:rsidR="00B247BD" w:rsidRPr="00B247BD" w:rsidRDefault="00516ACE"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18.</w:t>
            </w:r>
          </w:p>
        </w:tc>
        <w:tc>
          <w:tcPr>
            <w:tcW w:w="7261" w:type="dxa"/>
          </w:tcPr>
          <w:p w:rsidR="00B247BD" w:rsidRDefault="00516ACE"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İlaçlı Tohum ve Üretim Materyalleri</w:t>
            </w:r>
          </w:p>
          <w:p w:rsidR="00516ACE" w:rsidRPr="00B247BD" w:rsidRDefault="00516ACE" w:rsidP="00B247BD">
            <w:pPr>
              <w:jc w:val="both"/>
              <w:rPr>
                <w:rFonts w:ascii="Times New Roman" w:hAnsi="Times New Roman" w:cs="Times New Roman"/>
                <w:bCs/>
                <w:sz w:val="24"/>
                <w:szCs w:val="24"/>
                <w:lang w:eastAsia="en-US"/>
              </w:rPr>
            </w:pPr>
          </w:p>
        </w:tc>
      </w:tr>
      <w:tr w:rsidR="00B247BD" w:rsidRPr="00B247BD" w:rsidTr="00B247BD">
        <w:tc>
          <w:tcPr>
            <w:tcW w:w="1951" w:type="dxa"/>
          </w:tcPr>
          <w:p w:rsidR="00B247BD" w:rsidRPr="00B247BD" w:rsidRDefault="00B247BD" w:rsidP="00B247BD">
            <w:pPr>
              <w:jc w:val="both"/>
              <w:rPr>
                <w:rFonts w:ascii="Times New Roman" w:hAnsi="Times New Roman" w:cs="Times New Roman"/>
                <w:bCs/>
                <w:sz w:val="24"/>
                <w:szCs w:val="24"/>
                <w:lang w:eastAsia="en-US"/>
              </w:rPr>
            </w:pPr>
          </w:p>
        </w:tc>
        <w:tc>
          <w:tcPr>
            <w:tcW w:w="7261" w:type="dxa"/>
          </w:tcPr>
          <w:p w:rsidR="00B247BD" w:rsidRDefault="00516ACE" w:rsidP="00516ACE">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İkinci Bölüm</w:t>
            </w:r>
          </w:p>
          <w:p w:rsidR="00516ACE" w:rsidRDefault="00516ACE" w:rsidP="00516ACE">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İthalat ve İhracat Kuralları</w:t>
            </w:r>
          </w:p>
          <w:p w:rsidR="00516ACE" w:rsidRPr="00B247BD" w:rsidRDefault="00516ACE" w:rsidP="00516ACE">
            <w:pPr>
              <w:jc w:val="center"/>
              <w:rPr>
                <w:rFonts w:ascii="Times New Roman" w:hAnsi="Times New Roman" w:cs="Times New Roman"/>
                <w:bCs/>
                <w:sz w:val="24"/>
                <w:szCs w:val="24"/>
                <w:lang w:eastAsia="en-US"/>
              </w:rPr>
            </w:pPr>
          </w:p>
        </w:tc>
      </w:tr>
      <w:tr w:rsidR="00516ACE" w:rsidRPr="00B247BD" w:rsidTr="00026608">
        <w:tc>
          <w:tcPr>
            <w:tcW w:w="1951" w:type="dxa"/>
          </w:tcPr>
          <w:p w:rsidR="00516ACE" w:rsidRPr="00B247BD" w:rsidRDefault="00516ACE"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19.</w:t>
            </w:r>
          </w:p>
        </w:tc>
        <w:tc>
          <w:tcPr>
            <w:tcW w:w="7261" w:type="dxa"/>
          </w:tcPr>
          <w:p w:rsidR="00516ACE" w:rsidRPr="00B247BD" w:rsidRDefault="00516ACE"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İthalat Kuralları ile İthal Edilen Ürünlerin Dolaşım Yasakları</w:t>
            </w:r>
          </w:p>
        </w:tc>
      </w:tr>
      <w:tr w:rsidR="00516ACE" w:rsidRPr="00B247BD" w:rsidTr="00026608">
        <w:tc>
          <w:tcPr>
            <w:tcW w:w="1951" w:type="dxa"/>
          </w:tcPr>
          <w:p w:rsidR="00516ACE" w:rsidRPr="00B247BD" w:rsidRDefault="00516ACE"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20.</w:t>
            </w:r>
          </w:p>
        </w:tc>
        <w:tc>
          <w:tcPr>
            <w:tcW w:w="7261" w:type="dxa"/>
          </w:tcPr>
          <w:p w:rsidR="00516ACE" w:rsidRPr="00B247BD" w:rsidRDefault="00516ACE"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Ön İzin</w:t>
            </w:r>
          </w:p>
        </w:tc>
      </w:tr>
      <w:tr w:rsidR="00516ACE" w:rsidRPr="00B247BD" w:rsidTr="00026608">
        <w:tc>
          <w:tcPr>
            <w:tcW w:w="1951" w:type="dxa"/>
          </w:tcPr>
          <w:p w:rsidR="00516ACE" w:rsidRPr="00B247BD" w:rsidRDefault="00516ACE"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21.</w:t>
            </w:r>
          </w:p>
        </w:tc>
        <w:tc>
          <w:tcPr>
            <w:tcW w:w="7261" w:type="dxa"/>
          </w:tcPr>
          <w:p w:rsidR="00516ACE" w:rsidRPr="00B247BD" w:rsidRDefault="00516ACE"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Sertifikalar ve Standartlar</w:t>
            </w:r>
          </w:p>
        </w:tc>
      </w:tr>
      <w:tr w:rsidR="00516ACE" w:rsidRPr="00B247BD" w:rsidTr="00026608">
        <w:tc>
          <w:tcPr>
            <w:tcW w:w="1951" w:type="dxa"/>
          </w:tcPr>
          <w:p w:rsidR="00516ACE" w:rsidRPr="00B247BD" w:rsidRDefault="00516ACE"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22.</w:t>
            </w:r>
          </w:p>
        </w:tc>
        <w:tc>
          <w:tcPr>
            <w:tcW w:w="7261" w:type="dxa"/>
          </w:tcPr>
          <w:p w:rsidR="00516ACE" w:rsidRPr="00B247BD" w:rsidRDefault="00516ACE"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Giriş Gümrüğü</w:t>
            </w:r>
          </w:p>
        </w:tc>
      </w:tr>
      <w:tr w:rsidR="00516ACE" w:rsidRPr="00B247BD" w:rsidTr="00026608">
        <w:tc>
          <w:tcPr>
            <w:tcW w:w="1951" w:type="dxa"/>
          </w:tcPr>
          <w:p w:rsidR="00516ACE" w:rsidRPr="00B247BD" w:rsidRDefault="00516ACE"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23.</w:t>
            </w:r>
          </w:p>
        </w:tc>
        <w:tc>
          <w:tcPr>
            <w:tcW w:w="7261" w:type="dxa"/>
          </w:tcPr>
          <w:p w:rsidR="00516ACE" w:rsidRPr="00B247BD" w:rsidRDefault="00516ACE"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Bildirim</w:t>
            </w:r>
          </w:p>
        </w:tc>
      </w:tr>
      <w:tr w:rsidR="00516ACE" w:rsidRPr="00B247BD" w:rsidTr="00026608">
        <w:tc>
          <w:tcPr>
            <w:tcW w:w="1951" w:type="dxa"/>
          </w:tcPr>
          <w:p w:rsidR="00516ACE" w:rsidRPr="00B247BD" w:rsidRDefault="00F84344"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24.</w:t>
            </w:r>
          </w:p>
        </w:tc>
        <w:tc>
          <w:tcPr>
            <w:tcW w:w="7261" w:type="dxa"/>
          </w:tcPr>
          <w:p w:rsidR="00516ACE" w:rsidRPr="00B247BD" w:rsidRDefault="00F84344"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Gümrük ve Rüsumat Dairesi ile Posta Dairesinin Sorumlulukları</w:t>
            </w:r>
          </w:p>
        </w:tc>
      </w:tr>
      <w:tr w:rsidR="00B247BD" w:rsidRPr="00B247BD" w:rsidTr="00B247BD">
        <w:tc>
          <w:tcPr>
            <w:tcW w:w="1951" w:type="dxa"/>
          </w:tcPr>
          <w:p w:rsidR="00B247BD" w:rsidRPr="00B247BD" w:rsidRDefault="00F84344"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25.</w:t>
            </w:r>
          </w:p>
        </w:tc>
        <w:tc>
          <w:tcPr>
            <w:tcW w:w="7261" w:type="dxa"/>
          </w:tcPr>
          <w:p w:rsidR="00B247BD" w:rsidRPr="00B247BD" w:rsidRDefault="00F84344" w:rsidP="00B247BD">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Bilimsel Araştırma</w:t>
            </w: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26.</w:t>
            </w:r>
          </w:p>
        </w:tc>
        <w:tc>
          <w:tcPr>
            <w:tcW w:w="726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Denetim ve Numune Alma Kuralları</w:t>
            </w: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27.</w:t>
            </w:r>
          </w:p>
        </w:tc>
        <w:tc>
          <w:tcPr>
            <w:tcW w:w="726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Tohum ve Üretim Materyalinin İhraç Edilmesi</w:t>
            </w: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p>
        </w:tc>
        <w:tc>
          <w:tcPr>
            <w:tcW w:w="7261" w:type="dxa"/>
          </w:tcPr>
          <w:p w:rsidR="00026608" w:rsidRPr="00B247BD" w:rsidRDefault="00026608" w:rsidP="00026608">
            <w:pPr>
              <w:jc w:val="both"/>
              <w:rPr>
                <w:rFonts w:ascii="Times New Roman" w:hAnsi="Times New Roman" w:cs="Times New Roman"/>
                <w:bCs/>
                <w:sz w:val="24"/>
                <w:szCs w:val="24"/>
                <w:lang w:eastAsia="en-US"/>
              </w:rPr>
            </w:pP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p>
        </w:tc>
        <w:tc>
          <w:tcPr>
            <w:tcW w:w="7261" w:type="dxa"/>
          </w:tcPr>
          <w:p w:rsidR="00026608" w:rsidRDefault="00026608" w:rsidP="00026608">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ALTINCI KISIM</w:t>
            </w:r>
          </w:p>
          <w:p w:rsidR="00026608" w:rsidRDefault="00026608" w:rsidP="00026608">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Dairenin Görev, Yetki ve Sorumlulukları</w:t>
            </w:r>
          </w:p>
          <w:p w:rsidR="00026608" w:rsidRPr="00B247BD" w:rsidRDefault="00026608" w:rsidP="00026608">
            <w:pPr>
              <w:jc w:val="center"/>
              <w:rPr>
                <w:rFonts w:ascii="Times New Roman" w:hAnsi="Times New Roman" w:cs="Times New Roman"/>
                <w:bCs/>
                <w:sz w:val="24"/>
                <w:szCs w:val="24"/>
                <w:lang w:eastAsia="en-US"/>
              </w:rPr>
            </w:pP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28.</w:t>
            </w:r>
          </w:p>
        </w:tc>
        <w:tc>
          <w:tcPr>
            <w:tcW w:w="726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Dairenin Görev, Yetki ve Sorumlulukları</w:t>
            </w: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29.</w:t>
            </w:r>
          </w:p>
        </w:tc>
        <w:tc>
          <w:tcPr>
            <w:tcW w:w="7261" w:type="dxa"/>
          </w:tcPr>
          <w:p w:rsidR="00026608"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Denetimler, Sertifikasyon, Analiz, Kayıt İşlemleri ve Ruhsat Harçları ile Ücretleri CETVEL</w:t>
            </w:r>
          </w:p>
          <w:p w:rsidR="00026608" w:rsidRPr="00B247BD" w:rsidRDefault="00026608" w:rsidP="00026608">
            <w:pPr>
              <w:jc w:val="both"/>
              <w:rPr>
                <w:rFonts w:ascii="Times New Roman" w:hAnsi="Times New Roman" w:cs="Times New Roman"/>
                <w:bCs/>
                <w:sz w:val="24"/>
                <w:szCs w:val="24"/>
                <w:lang w:eastAsia="en-US"/>
              </w:rPr>
            </w:pP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p>
        </w:tc>
        <w:tc>
          <w:tcPr>
            <w:tcW w:w="7261" w:type="dxa"/>
          </w:tcPr>
          <w:p w:rsidR="00026608" w:rsidRDefault="00026608" w:rsidP="00026608">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YEDİNCİ KISIM</w:t>
            </w:r>
          </w:p>
          <w:p w:rsidR="00026608" w:rsidRDefault="00026608" w:rsidP="00026608">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Cezalarda Yetki, Yöntem ve İdari Yaptırımlar ile Suç ve Cezalar</w:t>
            </w:r>
          </w:p>
          <w:p w:rsidR="00026608" w:rsidRPr="00B247BD" w:rsidRDefault="00026608" w:rsidP="00026608">
            <w:pPr>
              <w:jc w:val="center"/>
              <w:rPr>
                <w:rFonts w:ascii="Times New Roman" w:hAnsi="Times New Roman" w:cs="Times New Roman"/>
                <w:bCs/>
                <w:sz w:val="24"/>
                <w:szCs w:val="24"/>
                <w:lang w:eastAsia="en-US"/>
              </w:rPr>
            </w:pP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30.</w:t>
            </w:r>
          </w:p>
        </w:tc>
        <w:tc>
          <w:tcPr>
            <w:tcW w:w="726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Cezalarda Yetki ve Yöntem</w:t>
            </w: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31.</w:t>
            </w:r>
          </w:p>
        </w:tc>
        <w:tc>
          <w:tcPr>
            <w:tcW w:w="726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Suçun Tekerrürü Halinde Para Cezasının İki Katına Çıkması</w:t>
            </w: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32.</w:t>
            </w:r>
          </w:p>
        </w:tc>
        <w:tc>
          <w:tcPr>
            <w:tcW w:w="7261" w:type="dxa"/>
          </w:tcPr>
          <w:p w:rsidR="00026608"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İdari Yaptırımlar ile Suç ve Cezalar</w:t>
            </w:r>
          </w:p>
          <w:p w:rsidR="00026608" w:rsidRPr="00B247BD" w:rsidRDefault="00026608" w:rsidP="00026608">
            <w:pPr>
              <w:jc w:val="both"/>
              <w:rPr>
                <w:rFonts w:ascii="Times New Roman" w:hAnsi="Times New Roman" w:cs="Times New Roman"/>
                <w:bCs/>
                <w:sz w:val="24"/>
                <w:szCs w:val="24"/>
                <w:lang w:eastAsia="en-US"/>
              </w:rPr>
            </w:pP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p>
        </w:tc>
        <w:tc>
          <w:tcPr>
            <w:tcW w:w="7261" w:type="dxa"/>
          </w:tcPr>
          <w:p w:rsidR="00026608" w:rsidRDefault="00026608" w:rsidP="00026608">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SEKİZİNCİ KISIM</w:t>
            </w:r>
          </w:p>
          <w:p w:rsidR="00026608" w:rsidRPr="00B247BD" w:rsidRDefault="00026608" w:rsidP="00026608">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Son Kurallar</w:t>
            </w: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33.</w:t>
            </w:r>
          </w:p>
        </w:tc>
        <w:tc>
          <w:tcPr>
            <w:tcW w:w="726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Tüzük Yapma Yetkisi</w:t>
            </w: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34.</w:t>
            </w:r>
          </w:p>
        </w:tc>
        <w:tc>
          <w:tcPr>
            <w:tcW w:w="726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Yürürlükten Kaldırma</w:t>
            </w: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35.</w:t>
            </w:r>
          </w:p>
        </w:tc>
        <w:tc>
          <w:tcPr>
            <w:tcW w:w="726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Yürütme Yetkisi</w:t>
            </w:r>
          </w:p>
        </w:tc>
      </w:tr>
      <w:tr w:rsidR="00026608" w:rsidRPr="00B247BD" w:rsidTr="00026608">
        <w:tc>
          <w:tcPr>
            <w:tcW w:w="195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Madde 36.</w:t>
            </w:r>
          </w:p>
        </w:tc>
        <w:tc>
          <w:tcPr>
            <w:tcW w:w="7261" w:type="dxa"/>
          </w:tcPr>
          <w:p w:rsidR="00026608" w:rsidRPr="00B247BD" w:rsidRDefault="00026608" w:rsidP="00026608">
            <w:pPr>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Yürürlüğe Giriş</w:t>
            </w:r>
          </w:p>
        </w:tc>
      </w:tr>
      <w:tr w:rsidR="00B247BD" w:rsidRPr="00B247BD" w:rsidTr="00B247BD">
        <w:tc>
          <w:tcPr>
            <w:tcW w:w="1951" w:type="dxa"/>
          </w:tcPr>
          <w:p w:rsidR="00B247BD" w:rsidRPr="00B247BD" w:rsidRDefault="00B247BD" w:rsidP="00C67ED5">
            <w:pPr>
              <w:jc w:val="both"/>
              <w:rPr>
                <w:rFonts w:ascii="Times New Roman" w:hAnsi="Times New Roman" w:cs="Times New Roman"/>
                <w:bCs/>
                <w:sz w:val="24"/>
                <w:szCs w:val="24"/>
                <w:lang w:eastAsia="en-US"/>
              </w:rPr>
            </w:pPr>
          </w:p>
        </w:tc>
        <w:tc>
          <w:tcPr>
            <w:tcW w:w="7261" w:type="dxa"/>
          </w:tcPr>
          <w:p w:rsidR="00B247BD" w:rsidRPr="00B247BD" w:rsidRDefault="00B247BD" w:rsidP="00C67ED5">
            <w:pPr>
              <w:jc w:val="both"/>
              <w:rPr>
                <w:rFonts w:ascii="Times New Roman" w:hAnsi="Times New Roman" w:cs="Times New Roman"/>
                <w:bCs/>
                <w:sz w:val="24"/>
                <w:szCs w:val="24"/>
                <w:lang w:eastAsia="en-US"/>
              </w:rPr>
            </w:pPr>
          </w:p>
        </w:tc>
      </w:tr>
      <w:tr w:rsidR="00B247BD" w:rsidRPr="00B247BD" w:rsidTr="00B247BD">
        <w:tc>
          <w:tcPr>
            <w:tcW w:w="1951" w:type="dxa"/>
          </w:tcPr>
          <w:p w:rsidR="00B247BD" w:rsidRPr="00B247BD" w:rsidRDefault="00B247BD" w:rsidP="00C67ED5">
            <w:pPr>
              <w:jc w:val="both"/>
              <w:rPr>
                <w:rFonts w:ascii="Times New Roman" w:hAnsi="Times New Roman" w:cs="Times New Roman"/>
                <w:bCs/>
                <w:sz w:val="24"/>
                <w:szCs w:val="24"/>
                <w:lang w:eastAsia="en-US"/>
              </w:rPr>
            </w:pPr>
          </w:p>
        </w:tc>
        <w:tc>
          <w:tcPr>
            <w:tcW w:w="7261" w:type="dxa"/>
          </w:tcPr>
          <w:p w:rsidR="00B247BD" w:rsidRPr="00B247BD" w:rsidRDefault="00B247BD" w:rsidP="00C67ED5">
            <w:pPr>
              <w:jc w:val="both"/>
              <w:rPr>
                <w:rFonts w:ascii="Times New Roman" w:hAnsi="Times New Roman" w:cs="Times New Roman"/>
                <w:bCs/>
                <w:sz w:val="24"/>
                <w:szCs w:val="24"/>
                <w:lang w:eastAsia="en-US"/>
              </w:rPr>
            </w:pPr>
          </w:p>
        </w:tc>
      </w:tr>
    </w:tbl>
    <w:p w:rsidR="00C67ED5" w:rsidRDefault="00C67ED5" w:rsidP="00C67ED5">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Sayı: 43/2018</w:t>
      </w:r>
    </w:p>
    <w:p w:rsidR="00C67ED5" w:rsidRDefault="00C67ED5" w:rsidP="0060762E">
      <w:pPr>
        <w:pStyle w:val="BodyText"/>
        <w:ind w:right="-720"/>
        <w:jc w:val="center"/>
        <w:rPr>
          <w:rStyle w:val="tw4winMark"/>
          <w:rFonts w:ascii="Times New Roman" w:hAnsi="Times New Roman"/>
          <w:vanish w:val="0"/>
          <w:color w:val="auto"/>
        </w:rPr>
      </w:pPr>
    </w:p>
    <w:p w:rsidR="00A92A3E" w:rsidRDefault="00C36EBC" w:rsidP="0060762E">
      <w:pPr>
        <w:pStyle w:val="BodyText"/>
        <w:ind w:right="-720"/>
        <w:jc w:val="center"/>
      </w:pPr>
      <w:r w:rsidRPr="00E52247">
        <w:rPr>
          <w:rStyle w:val="tw4winMark"/>
          <w:rFonts w:ascii="Times New Roman" w:hAnsi="Times New Roman"/>
          <w:color w:val="auto"/>
        </w:rPr>
        <w:t>{0&gt;</w:t>
      </w:r>
      <w:r w:rsidRPr="00E52247">
        <w:rPr>
          <w:noProof/>
          <w:vanish/>
        </w:rPr>
        <w:t>THE LAW ON SEED AND PROPAGATING MATERIAL</w:t>
      </w:r>
      <w:r w:rsidRPr="00E52247">
        <w:rPr>
          <w:rStyle w:val="tw4winMark"/>
          <w:rFonts w:ascii="Times New Roman" w:hAnsi="Times New Roman"/>
          <w:color w:val="auto"/>
        </w:rPr>
        <w:t>&lt;}0{&gt;</w:t>
      </w:r>
      <w:r w:rsidRPr="00E52247">
        <w:t>TOH</w:t>
      </w:r>
      <w:r w:rsidR="00FD0FFC">
        <w:t>UM VE ÜRETİM</w:t>
      </w:r>
      <w:r w:rsidR="00571D4A">
        <w:t xml:space="preserve"> MATERYALLERİ YASASI</w:t>
      </w:r>
    </w:p>
    <w:p w:rsidR="00FC0EA3" w:rsidRPr="00E52247" w:rsidRDefault="00FC0EA3" w:rsidP="0060762E">
      <w:pPr>
        <w:pStyle w:val="BodyText"/>
        <w:ind w:right="-720"/>
        <w:jc w:val="cente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6873"/>
      </w:tblGrid>
      <w:tr w:rsidR="002E2800" w:rsidRPr="00E52247" w:rsidTr="003F6521">
        <w:tc>
          <w:tcPr>
            <w:tcW w:w="2235" w:type="dxa"/>
          </w:tcPr>
          <w:p w:rsidR="00C36EBC" w:rsidRPr="00E52247" w:rsidRDefault="00C36EBC" w:rsidP="0060762E">
            <w:pPr>
              <w:pStyle w:val="BodyText"/>
              <w:ind w:right="-249"/>
              <w:jc w:val="both"/>
            </w:pPr>
          </w:p>
        </w:tc>
        <w:tc>
          <w:tcPr>
            <w:tcW w:w="6873" w:type="dxa"/>
          </w:tcPr>
          <w:p w:rsidR="00C36EBC" w:rsidRPr="00E52247" w:rsidRDefault="00B535C1" w:rsidP="00B535C1">
            <w:pPr>
              <w:pStyle w:val="BodyText"/>
              <w:jc w:val="both"/>
            </w:pPr>
            <w:r w:rsidRPr="00B535C1">
              <w:t xml:space="preserve">  Kuzey Kıbrıs Türk Cumhuriyeti, Cumhuriyet Meclisi aşağıdaki Yasayı yapar:</w:t>
            </w:r>
          </w:p>
        </w:tc>
      </w:tr>
      <w:tr w:rsidR="00B535C1" w:rsidRPr="00E52247" w:rsidTr="003F6521">
        <w:tc>
          <w:tcPr>
            <w:tcW w:w="2235" w:type="dxa"/>
          </w:tcPr>
          <w:p w:rsidR="00B535C1" w:rsidRPr="00E52247" w:rsidRDefault="00B535C1" w:rsidP="0060762E">
            <w:pPr>
              <w:pStyle w:val="BodyText"/>
              <w:ind w:right="-249"/>
              <w:jc w:val="both"/>
            </w:pPr>
          </w:p>
        </w:tc>
        <w:tc>
          <w:tcPr>
            <w:tcW w:w="6873" w:type="dxa"/>
          </w:tcPr>
          <w:p w:rsidR="00B535C1" w:rsidRPr="00B535C1" w:rsidRDefault="00B535C1" w:rsidP="00B535C1">
            <w:pPr>
              <w:pStyle w:val="BodyText"/>
              <w:jc w:val="both"/>
            </w:pPr>
          </w:p>
        </w:tc>
      </w:tr>
      <w:tr w:rsidR="00B535C1" w:rsidRPr="00E52247" w:rsidTr="003F6521">
        <w:trPr>
          <w:trHeight w:val="400"/>
        </w:trPr>
        <w:tc>
          <w:tcPr>
            <w:tcW w:w="2235" w:type="dxa"/>
          </w:tcPr>
          <w:p w:rsidR="00B535C1" w:rsidRPr="00E52247" w:rsidRDefault="00B535C1" w:rsidP="00885321">
            <w:pPr>
              <w:pStyle w:val="BodyText"/>
              <w:ind w:right="-249"/>
              <w:jc w:val="both"/>
            </w:pPr>
            <w:r w:rsidRPr="00E52247">
              <w:t>Kısa İsim</w:t>
            </w:r>
          </w:p>
        </w:tc>
        <w:tc>
          <w:tcPr>
            <w:tcW w:w="6873" w:type="dxa"/>
          </w:tcPr>
          <w:p w:rsidR="00B535C1" w:rsidRPr="00E52247" w:rsidRDefault="00B535C1" w:rsidP="00B535C1">
            <w:pPr>
              <w:tabs>
                <w:tab w:val="left" w:pos="366"/>
                <w:tab w:val="left" w:pos="645"/>
              </w:tabs>
              <w:snapToGrid w:val="0"/>
              <w:jc w:val="both"/>
            </w:pPr>
            <w:r w:rsidRPr="00E52247">
              <w:rPr>
                <w:rStyle w:val="tw4winMark"/>
                <w:rFonts w:ascii="Times New Roman" w:hAnsi="Times New Roman" w:cs="Times New Roman"/>
                <w:vanish w:val="0"/>
                <w:color w:val="auto"/>
                <w:sz w:val="24"/>
                <w:szCs w:val="24"/>
                <w:vertAlign w:val="baseline"/>
              </w:rPr>
              <w:t>1.</w:t>
            </w:r>
            <w:r w:rsidRPr="00E52247">
              <w:rPr>
                <w:rFonts w:ascii="Times New Roman" w:hAnsi="Times New Roman" w:cs="Times New Roman"/>
                <w:noProof/>
                <w:vanish/>
                <w:sz w:val="24"/>
                <w:szCs w:val="24"/>
              </w:rPr>
              <w:t>This Law may be cited as the Seed Law.</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sz w:val="24"/>
                <w:szCs w:val="24"/>
              </w:rPr>
              <w:t>Bu Yasa, T</w:t>
            </w:r>
            <w:r>
              <w:rPr>
                <w:rFonts w:ascii="Times New Roman" w:hAnsi="Times New Roman" w:cs="Times New Roman"/>
                <w:sz w:val="24"/>
                <w:szCs w:val="24"/>
              </w:rPr>
              <w:t>ohum ve Üretim Materyalleri</w:t>
            </w:r>
            <w:r w:rsidRPr="00E52247">
              <w:rPr>
                <w:rFonts w:ascii="Times New Roman" w:hAnsi="Times New Roman" w:cs="Times New Roman"/>
                <w:sz w:val="24"/>
                <w:szCs w:val="24"/>
              </w:rPr>
              <w:t xml:space="preserve"> Yasası olarak isimlendirilir.</w:t>
            </w:r>
            <w:r w:rsidRPr="00E52247">
              <w:rPr>
                <w:rStyle w:val="tw4winMark"/>
                <w:rFonts w:ascii="Times New Roman" w:hAnsi="Times New Roman" w:cs="Times New Roman"/>
                <w:color w:val="auto"/>
                <w:sz w:val="24"/>
                <w:szCs w:val="24"/>
              </w:rPr>
              <w:t>&lt;0}</w:t>
            </w:r>
          </w:p>
        </w:tc>
      </w:tr>
      <w:tr w:rsidR="00B535C1" w:rsidRPr="00E52247" w:rsidTr="003F6521">
        <w:tc>
          <w:tcPr>
            <w:tcW w:w="2235" w:type="dxa"/>
          </w:tcPr>
          <w:p w:rsidR="00B535C1" w:rsidRPr="00E52247" w:rsidRDefault="00B535C1" w:rsidP="0060762E">
            <w:pPr>
              <w:pStyle w:val="BodyText"/>
              <w:ind w:right="-249"/>
              <w:jc w:val="both"/>
            </w:pPr>
          </w:p>
        </w:tc>
        <w:tc>
          <w:tcPr>
            <w:tcW w:w="6873" w:type="dxa"/>
          </w:tcPr>
          <w:p w:rsidR="00B535C1" w:rsidRPr="00E52247" w:rsidRDefault="00B535C1"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r>
      <w:tr w:rsidR="002E2800" w:rsidRPr="00E52247" w:rsidTr="003F6521">
        <w:tc>
          <w:tcPr>
            <w:tcW w:w="2235" w:type="dxa"/>
          </w:tcPr>
          <w:p w:rsidR="00C034B4" w:rsidRPr="00E52247" w:rsidRDefault="00C034B4" w:rsidP="0060762E">
            <w:pPr>
              <w:pStyle w:val="BodyText"/>
              <w:ind w:right="-249"/>
              <w:jc w:val="both"/>
            </w:pPr>
          </w:p>
        </w:tc>
        <w:tc>
          <w:tcPr>
            <w:tcW w:w="6873" w:type="dxa"/>
          </w:tcPr>
          <w:p w:rsidR="00C034B4" w:rsidRPr="00E52247" w:rsidRDefault="00C034B4" w:rsidP="0060762E">
            <w:pPr>
              <w:snapToGrid w:val="0"/>
              <w:jc w:val="center"/>
              <w:rPr>
                <w:rFonts w:ascii="Times New Roman" w:hAnsi="Times New Roman" w:cs="Times New Roman"/>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CHAPTER ONE</w:t>
            </w:r>
            <w:r w:rsidRPr="00E52247">
              <w:rPr>
                <w:rStyle w:val="tw4winMark"/>
                <w:rFonts w:ascii="Times New Roman" w:hAnsi="Times New Roman" w:cs="Times New Roman"/>
                <w:color w:val="auto"/>
                <w:sz w:val="24"/>
                <w:szCs w:val="24"/>
              </w:rPr>
              <w:t>&lt;}100{&gt;</w:t>
            </w:r>
            <w:r w:rsidRPr="00E52247">
              <w:rPr>
                <w:rFonts w:ascii="Times New Roman" w:hAnsi="Times New Roman" w:cs="Times New Roman"/>
                <w:sz w:val="24"/>
                <w:szCs w:val="24"/>
              </w:rPr>
              <w:t>BİRİNCİ KISIM</w:t>
            </w:r>
            <w:r w:rsidRPr="00E52247">
              <w:rPr>
                <w:rStyle w:val="tw4winMark"/>
                <w:rFonts w:ascii="Times New Roman" w:hAnsi="Times New Roman" w:cs="Times New Roman"/>
                <w:color w:val="auto"/>
                <w:sz w:val="24"/>
                <w:szCs w:val="24"/>
              </w:rPr>
              <w:t>&lt;0}</w:t>
            </w:r>
          </w:p>
          <w:p w:rsidR="00C034B4" w:rsidRPr="00E52247" w:rsidRDefault="00C034B4" w:rsidP="0060762E">
            <w:pPr>
              <w:tabs>
                <w:tab w:val="left" w:pos="366"/>
                <w:tab w:val="left" w:pos="645"/>
              </w:tabs>
              <w:snapToGrid w:val="0"/>
              <w:jc w:val="center"/>
              <w:rPr>
                <w:rFonts w:ascii="Times New Roman" w:hAnsi="Times New Roman" w:cs="Times New Roman"/>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General Rules</w:t>
            </w:r>
            <w:r w:rsidRPr="00E52247">
              <w:rPr>
                <w:rStyle w:val="tw4winMark"/>
                <w:rFonts w:ascii="Times New Roman" w:hAnsi="Times New Roman" w:cs="Times New Roman"/>
                <w:color w:val="auto"/>
                <w:sz w:val="24"/>
                <w:szCs w:val="24"/>
              </w:rPr>
              <w:t>&lt;}100{&gt;</w:t>
            </w:r>
            <w:r w:rsidRPr="00E52247">
              <w:rPr>
                <w:rFonts w:ascii="Times New Roman" w:hAnsi="Times New Roman" w:cs="Times New Roman"/>
                <w:sz w:val="24"/>
                <w:szCs w:val="24"/>
              </w:rPr>
              <w:t>Genel Kurallar</w:t>
            </w:r>
          </w:p>
          <w:p w:rsidR="00C034B4" w:rsidRPr="00E52247" w:rsidRDefault="00C034B4"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r>
      <w:tr w:rsidR="002E2800" w:rsidRPr="00E52247" w:rsidTr="003F6521">
        <w:tc>
          <w:tcPr>
            <w:tcW w:w="2235" w:type="dxa"/>
          </w:tcPr>
          <w:p w:rsidR="0029341F" w:rsidRDefault="00456235" w:rsidP="0060762E">
            <w:pPr>
              <w:pStyle w:val="BodyText"/>
              <w:ind w:right="-249"/>
              <w:jc w:val="both"/>
            </w:pPr>
            <w:r w:rsidRPr="00E52247">
              <w:t>Tefsir</w:t>
            </w:r>
          </w:p>
          <w:p w:rsidR="00FC7564" w:rsidRPr="00FC7564" w:rsidRDefault="00FC7564" w:rsidP="009C6464">
            <w:pPr>
              <w:pStyle w:val="BodyText"/>
              <w:ind w:right="-249"/>
              <w:jc w:val="both"/>
              <w:rPr>
                <w:b/>
              </w:rPr>
            </w:pPr>
          </w:p>
        </w:tc>
        <w:tc>
          <w:tcPr>
            <w:tcW w:w="6873" w:type="dxa"/>
          </w:tcPr>
          <w:p w:rsidR="00456235" w:rsidRPr="00E52247" w:rsidRDefault="00456235" w:rsidP="0060762E">
            <w:pPr>
              <w:snapToGrid w:val="0"/>
              <w:jc w:val="both"/>
              <w:rPr>
                <w:rFonts w:ascii="Times New Roman" w:hAnsi="Times New Roman" w:cs="Times New Roman"/>
                <w:bCs/>
                <w:snapToGrid w:val="0"/>
                <w:sz w:val="24"/>
                <w:szCs w:val="24"/>
              </w:rPr>
            </w:pPr>
            <w:r w:rsidRPr="00E52247">
              <w:rPr>
                <w:rStyle w:val="tw4winMark"/>
                <w:rFonts w:ascii="Times New Roman" w:hAnsi="Times New Roman" w:cs="Times New Roman"/>
                <w:vanish w:val="0"/>
                <w:color w:val="auto"/>
                <w:sz w:val="24"/>
                <w:szCs w:val="24"/>
                <w:vertAlign w:val="baseline"/>
              </w:rPr>
              <w:lastRenderedPageBreak/>
              <w:t>2.</w:t>
            </w:r>
            <w:r w:rsidRPr="00E52247">
              <w:rPr>
                <w:rFonts w:ascii="Times New Roman" w:hAnsi="Times New Roman" w:cs="Times New Roman"/>
                <w:bCs/>
                <w:snapToGrid w:val="0"/>
                <w:sz w:val="24"/>
                <w:szCs w:val="24"/>
              </w:rPr>
              <w:t xml:space="preserve"> Bu Yasadametin başka türlü gerektirmedikçe;</w:t>
            </w:r>
          </w:p>
          <w:p w:rsidR="002E2800" w:rsidRPr="00E52247" w:rsidRDefault="002E2800" w:rsidP="0060762E">
            <w:pPr>
              <w:pStyle w:val="NoSpacing"/>
              <w:jc w:val="both"/>
              <w:rPr>
                <w:rStyle w:val="tw4winMark"/>
                <w:rFonts w:ascii="Times New Roman" w:hAnsi="Times New Roman" w:cs="Times New Roman"/>
                <w:color w:val="auto"/>
                <w:sz w:val="24"/>
                <w:szCs w:val="24"/>
              </w:rPr>
            </w:pPr>
          </w:p>
          <w:p w:rsidR="002E2800" w:rsidRPr="00E52247" w:rsidRDefault="002E2800" w:rsidP="0060762E">
            <w:pPr>
              <w:pStyle w:val="NoSpacing"/>
              <w:jc w:val="both"/>
              <w:rPr>
                <w:rFonts w:ascii="Times New Roman" w:hAnsi="Times New Roman" w:cs="Times New Roman"/>
                <w:sz w:val="24"/>
                <w:szCs w:val="24"/>
              </w:rPr>
            </w:pPr>
            <w:r w:rsidRPr="00E52247">
              <w:rPr>
                <w:rStyle w:val="tw4winMark"/>
                <w:rFonts w:ascii="Times New Roman" w:hAnsi="Times New Roman" w:cs="Times New Roman"/>
                <w:color w:val="auto"/>
                <w:sz w:val="24"/>
                <w:szCs w:val="24"/>
              </w:rPr>
              <w:t>&lt;0}</w:t>
            </w:r>
            <w:r w:rsidR="00A00B34">
              <w:rPr>
                <w:rFonts w:ascii="Times New Roman" w:hAnsi="Times New Roman" w:cs="Times New Roman"/>
                <w:sz w:val="24"/>
                <w:szCs w:val="24"/>
              </w:rPr>
              <w:t>“Bakanlık”, Tarım İşleri ile G</w:t>
            </w:r>
            <w:r w:rsidRPr="00E52247">
              <w:rPr>
                <w:rFonts w:ascii="Times New Roman" w:hAnsi="Times New Roman" w:cs="Times New Roman"/>
                <w:sz w:val="24"/>
                <w:szCs w:val="24"/>
              </w:rPr>
              <w:t>örevli Bakanlığı anlatır.</w:t>
            </w:r>
          </w:p>
          <w:p w:rsidR="002E2800"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“Bitki”, mantarlar dahil olmak üzere c</w:t>
            </w:r>
            <w:r w:rsidRPr="00E52247">
              <w:rPr>
                <w:rStyle w:val="ecxnormal1"/>
                <w:rFonts w:ascii="Times New Roman" w:hAnsi="Times New Roman" w:cs="Times New Roman"/>
                <w:sz w:val="24"/>
                <w:szCs w:val="24"/>
                <w:lang w:val="en-GB"/>
              </w:rPr>
              <w:t>anlıbitkilerilebunlarınderindondurulmamışmeyvevesebzeleri, yumrular, soğansılar, soğanlarverizomlar, kesmeçiçekler, yapraklıdallar, yapraklar, budamaartığıyapraklar, bitkidokukültürleri, canlıpolen, göz, kalemveçelikgibicanlılığınıkoruyanbelirliparçalarıiledikimamaçlıolanbotaniktohumlarını</w:t>
            </w:r>
            <w:r w:rsidRPr="00E52247">
              <w:rPr>
                <w:rFonts w:ascii="Times New Roman" w:hAnsi="Times New Roman" w:cs="Times New Roman"/>
                <w:sz w:val="24"/>
                <w:szCs w:val="24"/>
              </w:rPr>
              <w:t>anlatır.</w:t>
            </w:r>
          </w:p>
          <w:p w:rsidR="009C6464" w:rsidRPr="00E52247" w:rsidRDefault="009C6464" w:rsidP="009C6464">
            <w:pPr>
              <w:pStyle w:val="NoSpacing"/>
              <w:jc w:val="both"/>
              <w:rPr>
                <w:rFonts w:ascii="Times New Roman" w:hAnsi="Times New Roman" w:cs="Times New Roman"/>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“Patent owner”, means a physical of legal entity (plant breeder, author of the variety, assignee, heir) or entities of any form of ownership, holding a patent for a certain variety in a legally prescribed manner.</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sz w:val="24"/>
                <w:szCs w:val="24"/>
              </w:rPr>
              <w:t>“</w:t>
            </w:r>
            <w:r>
              <w:rPr>
                <w:rFonts w:ascii="Times New Roman" w:hAnsi="Times New Roman" w:cs="Times New Roman"/>
                <w:sz w:val="24"/>
                <w:szCs w:val="24"/>
              </w:rPr>
              <w:t>Bitki Çeşit Hakkı Sahibi</w:t>
            </w:r>
            <w:r w:rsidRPr="00E52247">
              <w:rPr>
                <w:rFonts w:ascii="Times New Roman" w:hAnsi="Times New Roman" w:cs="Times New Roman"/>
                <w:sz w:val="24"/>
                <w:szCs w:val="24"/>
              </w:rPr>
              <w:t xml:space="preserve">”, </w:t>
            </w:r>
            <w:r w:rsidRPr="00E52247">
              <w:rPr>
                <w:rFonts w:ascii="Times New Roman" w:hAnsi="Times New Roman" w:cs="Times New Roman"/>
                <w:sz w:val="24"/>
                <w:szCs w:val="24"/>
                <w:shd w:val="clear" w:color="auto" w:fill="FFFFFF"/>
              </w:rPr>
              <w:t xml:space="preserve">sertifikasyon için uygun olan ve kayıt altında olan çeşitlere ait </w:t>
            </w:r>
            <w:r w:rsidR="00C62B52">
              <w:rPr>
                <w:rFonts w:ascii="Times New Roman" w:hAnsi="Times New Roman" w:cs="Times New Roman"/>
                <w:sz w:val="24"/>
                <w:szCs w:val="24"/>
                <w:shd w:val="clear" w:color="auto" w:fill="FFFFFF"/>
              </w:rPr>
              <w:t>tohum ve üretim materyallerinin</w:t>
            </w:r>
            <w:r w:rsidRPr="00E52247">
              <w:rPr>
                <w:rFonts w:ascii="Times New Roman" w:hAnsi="Times New Roman" w:cs="Times New Roman"/>
                <w:sz w:val="24"/>
                <w:szCs w:val="24"/>
                <w:shd w:val="clear" w:color="auto" w:fill="FFFFFF"/>
              </w:rPr>
              <w:t xml:space="preserve"> üretiminden, çoğaltılmasından veya çeşidin muhafazasından sorumlu gerçek veya tüzel kişileri</w:t>
            </w:r>
            <w:r w:rsidRPr="00E52247">
              <w:rPr>
                <w:rFonts w:ascii="Times New Roman" w:hAnsi="Times New Roman" w:cs="Times New Roman"/>
                <w:sz w:val="24"/>
                <w:szCs w:val="24"/>
              </w:rPr>
              <w:t xml:space="preserve">; bitki yetiştiricisi, ıslahçı, devralan </w:t>
            </w:r>
            <w:r>
              <w:rPr>
                <w:rFonts w:ascii="Times New Roman" w:hAnsi="Times New Roman" w:cs="Times New Roman"/>
                <w:sz w:val="24"/>
                <w:szCs w:val="24"/>
              </w:rPr>
              <w:t>ve/veya hukuki haleflerini anlatır.</w:t>
            </w:r>
          </w:p>
          <w:p w:rsidR="002E2800" w:rsidRPr="00E52247" w:rsidRDefault="009C6464" w:rsidP="0060762E">
            <w:pPr>
              <w:pStyle w:val="NoSpacing"/>
              <w:jc w:val="both"/>
              <w:rPr>
                <w:rFonts w:ascii="Times New Roman" w:hAnsi="Times New Roman" w:cs="Times New Roman"/>
                <w:sz w:val="24"/>
                <w:szCs w:val="24"/>
              </w:rPr>
            </w:pPr>
            <w:r>
              <w:rPr>
                <w:rFonts w:ascii="Times New Roman" w:hAnsi="Times New Roman" w:cs="Times New Roman"/>
                <w:sz w:val="24"/>
                <w:szCs w:val="24"/>
              </w:rPr>
              <w:t>“Bitki Sağlığı</w:t>
            </w:r>
            <w:r w:rsidR="002E2800" w:rsidRPr="00E52247">
              <w:rPr>
                <w:rFonts w:ascii="Times New Roman" w:hAnsi="Times New Roman" w:cs="Times New Roman"/>
                <w:sz w:val="24"/>
                <w:szCs w:val="24"/>
              </w:rPr>
              <w:t xml:space="preserve"> Sertifikası”, bitkiler, bitkisel ürünler ve diğer  maddeler için düzenlenen IPPC (Uluslararası Bitki Koruma Konvansiyonu) modellerinden birine uygun olarak hazırlanan ve çıkarılan, sevkiyatın menşei ve bu sevkiyatın bitki sağlığı durumu ile ilgili belgeyi anlatır.</w:t>
            </w:r>
          </w:p>
          <w:p w:rsidR="002E2800" w:rsidRPr="00E52247" w:rsidRDefault="00914DB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“Çeşit”,</w:t>
            </w:r>
            <w:r w:rsidR="008F0C26" w:rsidRPr="00E52247">
              <w:rPr>
                <w:rFonts w:ascii="Times New Roman" w:hAnsi="Times New Roman" w:cs="Times New Roman"/>
                <w:sz w:val="24"/>
                <w:szCs w:val="24"/>
              </w:rPr>
              <w:t xml:space="preserve"> b</w:t>
            </w:r>
            <w:r w:rsidR="002E2800" w:rsidRPr="00E52247">
              <w:rPr>
                <w:rFonts w:ascii="Times New Roman" w:hAnsi="Times New Roman" w:cs="Times New Roman"/>
                <w:sz w:val="24"/>
                <w:szCs w:val="24"/>
              </w:rPr>
              <w:t>ir veya birden fazla genotipin birleşmesinden ortaya çıkan ve kendine has özelliklerle tanımlanan, sözü edilen özelliklerden en az biriyle diğer herhangi bir bitki grubundan ayrılan, değişmeksizin çoğaltılmaya uygunluğu bakımından bir bütün olan, botanik taksonomi içinde yer alan genetik yapıyı</w:t>
            </w:r>
            <w:r w:rsidRPr="00E52247">
              <w:rPr>
                <w:rFonts w:ascii="Times New Roman" w:hAnsi="Times New Roman" w:cs="Times New Roman"/>
                <w:sz w:val="24"/>
                <w:szCs w:val="24"/>
              </w:rPr>
              <w:t xml:space="preserve"> anlatır. </w:t>
            </w:r>
          </w:p>
          <w:p w:rsidR="002E2800" w:rsidRPr="00E52247" w:rsidRDefault="00914DB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w:t>
            </w:r>
            <w:r w:rsidR="002E2800" w:rsidRPr="00E52247">
              <w:rPr>
                <w:rFonts w:ascii="Times New Roman" w:hAnsi="Times New Roman" w:cs="Times New Roman"/>
                <w:sz w:val="24"/>
                <w:szCs w:val="24"/>
              </w:rPr>
              <w:t>Çeşit listesi</w:t>
            </w:r>
            <w:r w:rsidRPr="00E52247">
              <w:rPr>
                <w:rFonts w:ascii="Times New Roman" w:hAnsi="Times New Roman" w:cs="Times New Roman"/>
                <w:sz w:val="24"/>
                <w:szCs w:val="24"/>
              </w:rPr>
              <w:t>”,</w:t>
            </w:r>
            <w:r w:rsidR="008F0C26" w:rsidRPr="00E52247">
              <w:rPr>
                <w:rFonts w:ascii="Times New Roman" w:hAnsi="Times New Roman" w:cs="Times New Roman"/>
                <w:sz w:val="24"/>
                <w:szCs w:val="24"/>
              </w:rPr>
              <w:t xml:space="preserve"> k</w:t>
            </w:r>
            <w:r w:rsidR="002E2800" w:rsidRPr="00E52247">
              <w:rPr>
                <w:rFonts w:ascii="Times New Roman" w:hAnsi="Times New Roman" w:cs="Times New Roman"/>
                <w:sz w:val="24"/>
                <w:szCs w:val="24"/>
              </w:rPr>
              <w:t>ayıt altına alınan ve ticareti yapılan çeşitlerin yayımlandığı listeyi</w:t>
            </w:r>
            <w:r w:rsidRPr="00E52247">
              <w:rPr>
                <w:rFonts w:ascii="Times New Roman" w:hAnsi="Times New Roman" w:cs="Times New Roman"/>
                <w:sz w:val="24"/>
                <w:szCs w:val="24"/>
              </w:rPr>
              <w:t xml:space="preserve"> anlatır.</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 xml:space="preserve">“Daire”, Tarım </w:t>
            </w:r>
            <w:r w:rsidR="00A00B34" w:rsidRPr="00630D4E">
              <w:rPr>
                <w:rFonts w:ascii="Times New Roman" w:hAnsi="Times New Roman" w:cs="Times New Roman"/>
                <w:sz w:val="24"/>
                <w:szCs w:val="24"/>
              </w:rPr>
              <w:t>İşleri ile Görevli</w:t>
            </w:r>
            <w:r w:rsidRPr="00E52247">
              <w:rPr>
                <w:rFonts w:ascii="Times New Roman" w:hAnsi="Times New Roman" w:cs="Times New Roman"/>
                <w:sz w:val="24"/>
                <w:szCs w:val="24"/>
              </w:rPr>
              <w:t>Daire</w:t>
            </w:r>
            <w:r w:rsidR="008F0C26" w:rsidRPr="00E52247">
              <w:rPr>
                <w:rFonts w:ascii="Times New Roman" w:hAnsi="Times New Roman" w:cs="Times New Roman"/>
                <w:sz w:val="24"/>
                <w:szCs w:val="24"/>
              </w:rPr>
              <w:t>yi</w:t>
            </w:r>
            <w:r w:rsidRPr="00E52247">
              <w:rPr>
                <w:rFonts w:ascii="Times New Roman" w:hAnsi="Times New Roman" w:cs="Times New Roman"/>
                <w:sz w:val="24"/>
                <w:szCs w:val="24"/>
              </w:rPr>
              <w:t xml:space="preserve"> anlatır.</w:t>
            </w:r>
          </w:p>
          <w:p w:rsidR="002E2800" w:rsidRPr="00E52247" w:rsidRDefault="008F0C26"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“Durulmuşluk”, ç</w:t>
            </w:r>
            <w:r w:rsidR="002E2800" w:rsidRPr="00E52247">
              <w:rPr>
                <w:rFonts w:ascii="Times New Roman" w:hAnsi="Times New Roman" w:cs="Times New Roman"/>
                <w:sz w:val="24"/>
                <w:szCs w:val="24"/>
              </w:rPr>
              <w:t>eşidin, tekrarlanan üretimlerden sonra veya belirli çoğaltım dönemleri sonunda ilgili özellikle</w:t>
            </w:r>
            <w:r w:rsidRPr="00E52247">
              <w:rPr>
                <w:rFonts w:ascii="Times New Roman" w:hAnsi="Times New Roman" w:cs="Times New Roman"/>
                <w:sz w:val="24"/>
                <w:szCs w:val="24"/>
              </w:rPr>
              <w:t>ri değişmeksizin aynı kalmasını anlatır.</w:t>
            </w:r>
          </w:p>
          <w:p w:rsidR="00AD51BF" w:rsidRDefault="008F0C26"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“Farklılık”, b</w:t>
            </w:r>
            <w:r w:rsidR="002E2800" w:rsidRPr="00E52247">
              <w:rPr>
                <w:rFonts w:ascii="Times New Roman" w:hAnsi="Times New Roman" w:cs="Times New Roman"/>
                <w:sz w:val="24"/>
                <w:szCs w:val="24"/>
              </w:rPr>
              <w:t>ir çeşidin, müracaatının yapıldığı tarihte herkesçe bilinen çeşitlerden, tescile esas özelliklerden, en az bir tanesi ba</w:t>
            </w:r>
            <w:r w:rsidR="00A00B34">
              <w:rPr>
                <w:rFonts w:ascii="Times New Roman" w:hAnsi="Times New Roman" w:cs="Times New Roman"/>
                <w:sz w:val="24"/>
                <w:szCs w:val="24"/>
              </w:rPr>
              <w:t>kımından farklılık göstermesini anlatır.</w:t>
            </w:r>
          </w:p>
          <w:p w:rsidR="009C6464" w:rsidRDefault="008F0C26"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“Gene</w:t>
            </w:r>
            <w:r w:rsidR="00A00B34">
              <w:rPr>
                <w:rFonts w:ascii="Times New Roman" w:hAnsi="Times New Roman" w:cs="Times New Roman"/>
                <w:sz w:val="24"/>
                <w:szCs w:val="24"/>
              </w:rPr>
              <w:t>tik K</w:t>
            </w:r>
            <w:r w:rsidRPr="00E52247">
              <w:rPr>
                <w:rFonts w:ascii="Times New Roman" w:hAnsi="Times New Roman" w:cs="Times New Roman"/>
                <w:sz w:val="24"/>
                <w:szCs w:val="24"/>
              </w:rPr>
              <w:t>aynak”, b</w:t>
            </w:r>
            <w:r w:rsidR="002E2800" w:rsidRPr="00E52247">
              <w:rPr>
                <w:rFonts w:ascii="Times New Roman" w:hAnsi="Times New Roman" w:cs="Times New Roman"/>
                <w:sz w:val="24"/>
                <w:szCs w:val="24"/>
              </w:rPr>
              <w:t>itki ıslahçıları ve bilim adamlarının ihtiyacı olan genlerin sağlandığı, bitki yapılarında genetik farklılık ve farklı özellikler içeren potansiyel populasyon, bir ülkede veya bir bölgede doğal olarak bulunan bitkilerin yabanî türleri ve bunların geçiş formları, yerel çeşitler, özel amaçlarla geliştirilmiş çeşitler ve bazı önemli karakterlere sahip ıslah materyallerini anlatır.</w:t>
            </w:r>
          </w:p>
          <w:p w:rsidR="007C2CFB" w:rsidRPr="00E52247" w:rsidRDefault="007C2CFB" w:rsidP="0060762E">
            <w:pPr>
              <w:pStyle w:val="NoSpacing"/>
              <w:jc w:val="both"/>
              <w:rPr>
                <w:rFonts w:ascii="Times New Roman" w:hAnsi="Times New Roman" w:cs="Times New Roman"/>
                <w:sz w:val="24"/>
                <w:szCs w:val="24"/>
              </w:rPr>
            </w:pPr>
          </w:p>
          <w:p w:rsidR="008F0C26" w:rsidRPr="00E52247" w:rsidRDefault="006B394E" w:rsidP="0060762E">
            <w:pPr>
              <w:pStyle w:val="NoSpacing"/>
              <w:jc w:val="both"/>
              <w:rPr>
                <w:rFonts w:ascii="Times New Roman" w:eastAsia="Calibri" w:hAnsi="Times New Roman" w:cs="Times New Roman"/>
                <w:sz w:val="24"/>
                <w:szCs w:val="24"/>
                <w:lang w:eastAsia="tr-TR"/>
              </w:rPr>
            </w:pPr>
            <w:r w:rsidRPr="00E52247">
              <w:rPr>
                <w:rFonts w:ascii="Times New Roman" w:hAnsi="Times New Roman" w:cs="Times New Roman"/>
                <w:sz w:val="24"/>
                <w:szCs w:val="24"/>
              </w:rPr>
              <w:t>“</w:t>
            </w:r>
            <w:r w:rsidR="008F0C26" w:rsidRPr="00E52247">
              <w:rPr>
                <w:rFonts w:ascii="Times New Roman" w:hAnsi="Times New Roman" w:cs="Times New Roman"/>
                <w:sz w:val="24"/>
                <w:szCs w:val="24"/>
              </w:rPr>
              <w:t>Genetiği Değiştirilmiş Organizma (</w:t>
            </w:r>
            <w:r w:rsidRPr="00E52247">
              <w:rPr>
                <w:rFonts w:ascii="Times New Roman" w:hAnsi="Times New Roman" w:cs="Times New Roman"/>
                <w:sz w:val="24"/>
                <w:szCs w:val="24"/>
              </w:rPr>
              <w:t>GDO</w:t>
            </w:r>
            <w:r w:rsidR="008F0C26" w:rsidRPr="00E52247">
              <w:rPr>
                <w:rFonts w:ascii="Times New Roman" w:hAnsi="Times New Roman" w:cs="Times New Roman"/>
                <w:sz w:val="24"/>
                <w:szCs w:val="24"/>
              </w:rPr>
              <w:t>)</w:t>
            </w:r>
            <w:r w:rsidRPr="00E52247">
              <w:rPr>
                <w:rFonts w:ascii="Times New Roman" w:hAnsi="Times New Roman" w:cs="Times New Roman"/>
                <w:sz w:val="24"/>
                <w:szCs w:val="24"/>
              </w:rPr>
              <w:t xml:space="preserve">”, </w:t>
            </w:r>
            <w:r w:rsidR="008F0C26" w:rsidRPr="00E52247">
              <w:rPr>
                <w:rFonts w:ascii="Times New Roman" w:eastAsia="Calibri" w:hAnsi="Times New Roman" w:cs="Times New Roman"/>
                <w:sz w:val="24"/>
                <w:szCs w:val="24"/>
                <w:lang w:eastAsia="tr-TR"/>
              </w:rPr>
              <w:t xml:space="preserve">genetik materyali, doğal çiftleşme ve/veya doğal rekombinasyon haricinde, genetik mühendisliği yoluyla değişikliğe uğratılmış, insanlar dışındaki canlı organizmayı anlatır. </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 xml:space="preserve">“Giriş Gümrüğü”, bitkilerin, bitkisel ürünlerin veya diğer maddelerin Kuzey Kıbrıs Türk Cumhuriyeti </w:t>
            </w:r>
            <w:r w:rsidR="00060A88" w:rsidRPr="00060A88">
              <w:rPr>
                <w:rFonts w:ascii="Times New Roman" w:hAnsi="Times New Roman" w:cs="Times New Roman"/>
                <w:sz w:val="24"/>
                <w:szCs w:val="24"/>
              </w:rPr>
              <w:t>gümrük</w:t>
            </w:r>
            <w:r w:rsidR="004C1F66">
              <w:rPr>
                <w:rFonts w:ascii="Times New Roman" w:hAnsi="Times New Roman" w:cs="Times New Roman"/>
                <w:sz w:val="24"/>
                <w:szCs w:val="24"/>
              </w:rPr>
              <w:t xml:space="preserve">lerine </w:t>
            </w:r>
            <w:r w:rsidRPr="00E52247">
              <w:rPr>
                <w:rFonts w:ascii="Times New Roman" w:hAnsi="Times New Roman" w:cs="Times New Roman"/>
                <w:sz w:val="24"/>
                <w:szCs w:val="24"/>
              </w:rPr>
              <w:t>getirildikleri ilk yeri anlatır.</w:t>
            </w:r>
          </w:p>
          <w:p w:rsidR="002E2800" w:rsidRPr="00E52247" w:rsidRDefault="008F0C26"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“Islah”, e</w:t>
            </w:r>
            <w:r w:rsidR="002E2800" w:rsidRPr="00E52247">
              <w:rPr>
                <w:rFonts w:ascii="Times New Roman" w:hAnsi="Times New Roman" w:cs="Times New Roman"/>
                <w:sz w:val="24"/>
                <w:szCs w:val="24"/>
              </w:rPr>
              <w:t>lde bulunan çeşitlerin korunmasını ve devamlılığını sağlama, bunların üzerinde çalışarak özelliklerini daha da iyileştirme, genetik kaynak ve stoklardan yararlanarak çeşit veya çeşitler elde etme amacıyla yapılan çalışmaları anlatır.</w:t>
            </w:r>
          </w:p>
          <w:p w:rsidR="002E2800" w:rsidRPr="00E52247" w:rsidRDefault="008F0C26"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lastRenderedPageBreak/>
              <w:t>“Islahçı”, b</w:t>
            </w:r>
            <w:r w:rsidR="002E2800" w:rsidRPr="00E52247">
              <w:rPr>
                <w:rFonts w:ascii="Times New Roman" w:hAnsi="Times New Roman" w:cs="Times New Roman"/>
                <w:sz w:val="24"/>
                <w:szCs w:val="24"/>
              </w:rPr>
              <w:t xml:space="preserve">ir çeşidi ıslah eden ya da bulan ve geliştiren gerçek veya tüzel kişileri anlatır. </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 xml:space="preserve">“ISTA”, </w:t>
            </w:r>
            <w:r w:rsidR="008F0C26" w:rsidRPr="00E52247">
              <w:rPr>
                <w:rFonts w:ascii="Times New Roman" w:hAnsi="Times New Roman" w:cs="Times New Roman"/>
                <w:sz w:val="24"/>
                <w:szCs w:val="24"/>
              </w:rPr>
              <w:t xml:space="preserve">(International Seed Testing Association) </w:t>
            </w:r>
            <w:r w:rsidRPr="00E52247">
              <w:rPr>
                <w:rFonts w:ascii="Times New Roman" w:hAnsi="Times New Roman" w:cs="Times New Roman"/>
                <w:sz w:val="24"/>
                <w:szCs w:val="24"/>
              </w:rPr>
              <w:t>Uluslararası Tohum T</w:t>
            </w:r>
            <w:r w:rsidR="00B1371C" w:rsidRPr="00E52247">
              <w:rPr>
                <w:rFonts w:ascii="Times New Roman" w:hAnsi="Times New Roman" w:cs="Times New Roman"/>
                <w:sz w:val="24"/>
                <w:szCs w:val="24"/>
              </w:rPr>
              <w:t>est Birliği</w:t>
            </w:r>
            <w:r w:rsidRPr="00E52247">
              <w:rPr>
                <w:rFonts w:ascii="Times New Roman" w:hAnsi="Times New Roman" w:cs="Times New Roman"/>
                <w:sz w:val="24"/>
                <w:szCs w:val="24"/>
              </w:rPr>
              <w:t>ni anlatır.</w:t>
            </w:r>
          </w:p>
          <w:p w:rsidR="009C6464"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“İhracat”, tohum ve üretim materyalinin gümrükten geçirilmesi kaydıyla, Devlet dışına çıkarılmasını anlatır.</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 xml:space="preserve">“İthalat”, tohum ve üretim materyallerinin hava, kara ve deniz yoluyla Devlet sınırları dışından Devlet sınırları dahiline getirilmesini anlatır. </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“Laboratuvar”, tohum ve üretim materyalleri ile ilgili analizleri yapmak üzere, Daire tarafından yetkilendirilen veya uygun görülen laboratuvarları anlatır.</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 xml:space="preserve"> “Müfettiş”, bu Yasa ve bu Yasa uyarınca çıkarılacak tüzüklerde öngörülen görevleri yürütmek üzere Daire tarafından yetki belgesi verilerek görevlendirilen ve Dairenin kadrolarında görev yapan Ziraat Mühendisi </w:t>
            </w:r>
            <w:r w:rsidR="00885321" w:rsidRPr="0012042C">
              <w:rPr>
                <w:rFonts w:ascii="Times New Roman" w:hAnsi="Times New Roman" w:cs="Times New Roman"/>
                <w:sz w:val="24"/>
                <w:szCs w:val="24"/>
              </w:rPr>
              <w:t>olan</w:t>
            </w:r>
            <w:r w:rsidRPr="00E52247">
              <w:rPr>
                <w:rFonts w:ascii="Times New Roman" w:hAnsi="Times New Roman" w:cs="Times New Roman"/>
                <w:sz w:val="24"/>
                <w:szCs w:val="24"/>
              </w:rPr>
              <w:t xml:space="preserve">kamu görevlisini anlatır. </w:t>
            </w:r>
          </w:p>
          <w:p w:rsidR="002E2800" w:rsidRPr="00E52247" w:rsidRDefault="002E2800" w:rsidP="0060762E">
            <w:pPr>
              <w:pStyle w:val="NoSpacing"/>
              <w:jc w:val="both"/>
              <w:rPr>
                <w:rFonts w:ascii="Times New Roman" w:hAnsi="Times New Roman" w:cs="Times New Roman"/>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“OECD”, means the Organisation for Economic Cooperation and Development.</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sz w:val="24"/>
                <w:szCs w:val="24"/>
              </w:rPr>
              <w:t>“OECD”, Ekonomi</w:t>
            </w:r>
            <w:r w:rsidR="00B1371C" w:rsidRPr="00E52247">
              <w:rPr>
                <w:rFonts w:ascii="Times New Roman" w:hAnsi="Times New Roman" w:cs="Times New Roman"/>
                <w:sz w:val="24"/>
                <w:szCs w:val="24"/>
              </w:rPr>
              <w:t>k İş Birliği ve Kalkınma Örgütü</w:t>
            </w:r>
            <w:r w:rsidRPr="00E52247">
              <w:rPr>
                <w:rFonts w:ascii="Times New Roman" w:hAnsi="Times New Roman" w:cs="Times New Roman"/>
                <w:sz w:val="24"/>
                <w:szCs w:val="24"/>
              </w:rPr>
              <w:t>nü anlatır.</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“Ön İzin”, tohum ve üretim materyallerini Kuzey Kıbrıs Türk Cumhuriyetine ithal edecek olan gerçek veya tüzel kişilerin, ithalattan önce Daireden aldıkları izni anlatır.</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“Pazarlama”, tohum ve üretim materyallerinin satışını veya satış amacıyla bulundurulmasını, satışa sunulmasını, ücret karşılığında olsun veya olmasın, t</w:t>
            </w:r>
            <w:r w:rsidR="0079350D" w:rsidRPr="00E52247">
              <w:rPr>
                <w:rFonts w:ascii="Times New Roman" w:hAnsi="Times New Roman" w:cs="Times New Roman"/>
                <w:sz w:val="24"/>
                <w:szCs w:val="24"/>
              </w:rPr>
              <w:t>icari fayda amacıyla tohumların</w:t>
            </w:r>
            <w:r w:rsidRPr="00E52247">
              <w:rPr>
                <w:rFonts w:ascii="Times New Roman" w:hAnsi="Times New Roman" w:cs="Times New Roman"/>
                <w:sz w:val="24"/>
                <w:szCs w:val="24"/>
              </w:rPr>
              <w:t xml:space="preserve"> tedarikini veya transferini anlatır.</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“Resmî Denetim”, bu Yasa kapsamındaki faaliyetlerin bu Yasa kurallarına uygunluğunun belirlenmesi için gerçekleştirilen izleme, gözetim, denetim, muayene, numune alma, analiz ve benzeri denetimleri anlatır.</w:t>
            </w:r>
          </w:p>
          <w:p w:rsidR="00AD51BF" w:rsidRPr="00630D4E" w:rsidRDefault="00F24733" w:rsidP="0060762E">
            <w:pPr>
              <w:pStyle w:val="NoSpacing"/>
              <w:jc w:val="both"/>
              <w:rPr>
                <w:rFonts w:ascii="Times New Roman" w:hAnsi="Times New Roman" w:cs="Times New Roman"/>
                <w:sz w:val="24"/>
                <w:szCs w:val="24"/>
              </w:rPr>
            </w:pPr>
            <w:r>
              <w:rPr>
                <w:rFonts w:ascii="Times New Roman" w:hAnsi="Times New Roman" w:cs="Times New Roman"/>
                <w:sz w:val="24"/>
                <w:szCs w:val="24"/>
              </w:rPr>
              <w:t>“Seleksiyon”, m</w:t>
            </w:r>
            <w:r w:rsidR="00A00B34" w:rsidRPr="00630D4E">
              <w:rPr>
                <w:rFonts w:ascii="Times New Roman" w:hAnsi="Times New Roman" w:cs="Times New Roman"/>
                <w:sz w:val="24"/>
                <w:szCs w:val="24"/>
              </w:rPr>
              <w:t>evcut olan varyasyondan doğal yada yapay olarak bazı özelliklere sahip olanların seçilmesi olarak adlandırılır.</w:t>
            </w:r>
          </w:p>
          <w:p w:rsidR="009C6464" w:rsidRDefault="00B1371C"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 xml:space="preserve">“Sertifikasyon”, </w:t>
            </w:r>
            <w:r w:rsidR="009D5641">
              <w:rPr>
                <w:rFonts w:ascii="Times New Roman" w:hAnsi="Times New Roman" w:cs="Times New Roman"/>
                <w:sz w:val="24"/>
                <w:szCs w:val="24"/>
              </w:rPr>
              <w:t xml:space="preserve">tohum ve üretim materyallerinin </w:t>
            </w:r>
            <w:r w:rsidR="002E2800" w:rsidRPr="00E52247">
              <w:rPr>
                <w:rFonts w:ascii="Times New Roman" w:hAnsi="Times New Roman" w:cs="Times New Roman"/>
                <w:sz w:val="24"/>
                <w:szCs w:val="24"/>
              </w:rPr>
              <w:t>tarla ve laboratuva</w:t>
            </w:r>
            <w:r w:rsidR="009D5641">
              <w:rPr>
                <w:rFonts w:ascii="Times New Roman" w:hAnsi="Times New Roman" w:cs="Times New Roman"/>
                <w:sz w:val="24"/>
                <w:szCs w:val="24"/>
              </w:rPr>
              <w:t xml:space="preserve">r kontrolleri sonucunda genetik </w:t>
            </w:r>
            <w:r w:rsidR="009D5641" w:rsidRPr="0012042C">
              <w:rPr>
                <w:rFonts w:ascii="Times New Roman" w:hAnsi="Times New Roman" w:cs="Times New Roman"/>
                <w:sz w:val="24"/>
                <w:szCs w:val="24"/>
              </w:rPr>
              <w:t>özellikleri ile</w:t>
            </w:r>
            <w:r w:rsidR="002E2800" w:rsidRPr="00E52247">
              <w:rPr>
                <w:rFonts w:ascii="Times New Roman" w:hAnsi="Times New Roman" w:cs="Times New Roman"/>
                <w:sz w:val="24"/>
                <w:szCs w:val="24"/>
              </w:rPr>
              <w:t xml:space="preserve"> fiziksel, biyolojik ve sağlıkla ilgili değerlerinin standartlara uygunluğunun tespit edilmesi ve bunun belgelendirilmesi işlemini anlatır.</w:t>
            </w:r>
          </w:p>
          <w:p w:rsidR="004F0981" w:rsidRDefault="00885321" w:rsidP="0060762E">
            <w:pPr>
              <w:pStyle w:val="NoSpacing"/>
              <w:jc w:val="both"/>
              <w:rPr>
                <w:rFonts w:ascii="Times New Roman" w:hAnsi="Times New Roman" w:cs="Times New Roman"/>
                <w:sz w:val="24"/>
                <w:szCs w:val="24"/>
              </w:rPr>
            </w:pPr>
            <w:r w:rsidRPr="0012042C">
              <w:rPr>
                <w:rFonts w:ascii="Times New Roman" w:hAnsi="Times New Roman" w:cs="Times New Roman"/>
                <w:sz w:val="24"/>
                <w:szCs w:val="24"/>
              </w:rPr>
              <w:t xml:space="preserve">“Standart Tohumluk”, kayıt altına alınan çeşitlere ait ve Bakanlık tarafından belirlenen bitki türlerinde sadece laboratuvar kontrolleriyle ticarete arz edilen tohum veya </w:t>
            </w:r>
            <w:r w:rsidR="00F6325E" w:rsidRPr="0012042C">
              <w:rPr>
                <w:rFonts w:ascii="Times New Roman" w:hAnsi="Times New Roman" w:cs="Times New Roman"/>
                <w:sz w:val="24"/>
                <w:szCs w:val="24"/>
              </w:rPr>
              <w:t xml:space="preserve">üretim </w:t>
            </w:r>
            <w:r w:rsidRPr="0012042C">
              <w:rPr>
                <w:rFonts w:ascii="Times New Roman" w:hAnsi="Times New Roman" w:cs="Times New Roman"/>
                <w:sz w:val="24"/>
                <w:szCs w:val="24"/>
              </w:rPr>
              <w:t xml:space="preserve"> materyalini anlatır.</w:t>
            </w:r>
          </w:p>
          <w:p w:rsidR="004C2D9E" w:rsidRDefault="004C2D9E" w:rsidP="0060762E">
            <w:pPr>
              <w:pStyle w:val="NoSpacing"/>
              <w:jc w:val="both"/>
              <w:rPr>
                <w:rFonts w:ascii="Times New Roman" w:hAnsi="Times New Roman" w:cs="Times New Roman"/>
                <w:sz w:val="24"/>
                <w:szCs w:val="24"/>
              </w:rPr>
            </w:pPr>
          </w:p>
          <w:p w:rsidR="002E2800" w:rsidRPr="00E52247" w:rsidRDefault="00B1371C"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“Tescil”, y</w:t>
            </w:r>
            <w:r w:rsidR="002E2800" w:rsidRPr="00E52247">
              <w:rPr>
                <w:rFonts w:ascii="Times New Roman" w:hAnsi="Times New Roman" w:cs="Times New Roman"/>
                <w:sz w:val="24"/>
                <w:szCs w:val="24"/>
              </w:rPr>
              <w:t>urt içinde veya yurt dışında ıslah edilen veya bulunan ve geliştirilen bitki çeşitlerinin farklı, yeknesak ve durulmuş olduğunun ve/veya biyolojik ve teknolojik özellikleri ile hastalık ve zararlılara dayanıklılığının ve tarımsal değerlerinin tespit</w:t>
            </w:r>
            <w:r w:rsidR="00D2403C" w:rsidRPr="00E52247">
              <w:rPr>
                <w:rFonts w:ascii="Times New Roman" w:hAnsi="Times New Roman" w:cs="Times New Roman"/>
                <w:sz w:val="24"/>
                <w:szCs w:val="24"/>
              </w:rPr>
              <w:t xml:space="preserve"> edilerek kütüğe kaydedilmesini anlatır.</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bCs/>
                <w:sz w:val="24"/>
                <w:szCs w:val="24"/>
              </w:rPr>
              <w:t xml:space="preserve"> “Tohum”,</w:t>
            </w:r>
            <w:r w:rsidR="00B1371C" w:rsidRPr="00E52247">
              <w:rPr>
                <w:rFonts w:ascii="Times New Roman" w:hAnsi="Times New Roman" w:cs="Times New Roman"/>
                <w:bCs/>
                <w:sz w:val="24"/>
                <w:szCs w:val="24"/>
              </w:rPr>
              <w:t>e</w:t>
            </w:r>
            <w:r w:rsidRPr="00E52247">
              <w:rPr>
                <w:rFonts w:ascii="Times New Roman" w:hAnsi="Times New Roman" w:cs="Times New Roman"/>
                <w:bCs/>
                <w:sz w:val="24"/>
                <w:szCs w:val="24"/>
              </w:rPr>
              <w:t xml:space="preserve">kim </w:t>
            </w:r>
            <w:r w:rsidRPr="00E52247">
              <w:rPr>
                <w:rFonts w:ascii="Times New Roman" w:hAnsi="Times New Roman" w:cs="Times New Roman"/>
                <w:sz w:val="24"/>
                <w:szCs w:val="24"/>
              </w:rPr>
              <w:t>için olan ya da ekimi hedeflenen, işlenme ya da tüketim amacı taşımayan</w:t>
            </w:r>
            <w:r w:rsidR="00F24733">
              <w:rPr>
                <w:rFonts w:ascii="Times New Roman" w:hAnsi="Times New Roman" w:cs="Times New Roman"/>
                <w:sz w:val="24"/>
                <w:szCs w:val="24"/>
              </w:rPr>
              <w:t>,</w:t>
            </w:r>
            <w:r w:rsidRPr="00E52247">
              <w:rPr>
                <w:rFonts w:ascii="Times New Roman" w:hAnsi="Times New Roman" w:cs="Times New Roman"/>
                <w:sz w:val="24"/>
                <w:szCs w:val="24"/>
              </w:rPr>
              <w:t xml:space="preserve"> üretim amaçlı generatif bitki parçasını anlatır.</w:t>
            </w:r>
          </w:p>
          <w:p w:rsidR="002E2800" w:rsidRPr="00E52247" w:rsidRDefault="00861FB1"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“Tohumculuk Kurulu”, bu Yasa</w:t>
            </w:r>
            <w:r w:rsidR="002E2800" w:rsidRPr="00E52247">
              <w:rPr>
                <w:rFonts w:ascii="Times New Roman" w:hAnsi="Times New Roman" w:cs="Times New Roman"/>
                <w:sz w:val="24"/>
                <w:szCs w:val="24"/>
              </w:rPr>
              <w:t>nın 5’inci maddesi uyarınca oluşturulan Kurulu anlatır.</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“Tohum Üreticisi”, sertifika</w:t>
            </w:r>
            <w:r w:rsidR="009C6464">
              <w:rPr>
                <w:rFonts w:ascii="Times New Roman" w:hAnsi="Times New Roman" w:cs="Times New Roman"/>
                <w:sz w:val="24"/>
                <w:szCs w:val="24"/>
              </w:rPr>
              <w:t xml:space="preserve">landıracak </w:t>
            </w:r>
            <w:r w:rsidRPr="00E52247">
              <w:rPr>
                <w:rFonts w:ascii="Times New Roman" w:hAnsi="Times New Roman" w:cs="Times New Roman"/>
                <w:sz w:val="24"/>
                <w:szCs w:val="24"/>
              </w:rPr>
              <w:t xml:space="preserve">tohumların üretim </w:t>
            </w:r>
            <w:r w:rsidRPr="00E52247">
              <w:rPr>
                <w:rFonts w:ascii="Times New Roman" w:hAnsi="Times New Roman" w:cs="Times New Roman"/>
                <w:sz w:val="24"/>
                <w:szCs w:val="24"/>
              </w:rPr>
              <w:lastRenderedPageBreak/>
              <w:t>aşamasında yer alan gerçek veya tüzel kişileri anlatır.</w:t>
            </w:r>
          </w:p>
          <w:p w:rsidR="002E2800" w:rsidRPr="00E52247" w:rsidRDefault="00861FB1"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“Üretim izni”, y</w:t>
            </w:r>
            <w:r w:rsidR="002E2800" w:rsidRPr="00E52247">
              <w:rPr>
                <w:rFonts w:ascii="Times New Roman" w:hAnsi="Times New Roman" w:cs="Times New Roman"/>
                <w:sz w:val="24"/>
                <w:szCs w:val="24"/>
              </w:rPr>
              <w:t>urt içinde veya yurt dışında ıslah edilen veya bulunan ve geliştirilen bitki çeşitlerinin biyolojik ve teknolojik özellikleri ile hastalık ve zararlılara dayanıklılığının ve tarımsal özelliklerinin tespit edilerek, çeşit tescil edili</w:t>
            </w:r>
            <w:r w:rsidR="00914DB0" w:rsidRPr="00E52247">
              <w:rPr>
                <w:rFonts w:ascii="Times New Roman" w:hAnsi="Times New Roman" w:cs="Times New Roman"/>
                <w:sz w:val="24"/>
                <w:szCs w:val="24"/>
              </w:rPr>
              <w:t>nceye kadar verilen süreli izni anlatır.</w:t>
            </w:r>
          </w:p>
          <w:p w:rsidR="002E2800" w:rsidRPr="00E52247" w:rsidRDefault="002E2800" w:rsidP="0060762E">
            <w:pPr>
              <w:pStyle w:val="NoSpacing"/>
              <w:jc w:val="both"/>
              <w:rPr>
                <w:rFonts w:ascii="Times New Roman" w:hAnsi="Times New Roman" w:cs="Times New Roman"/>
                <w:sz w:val="24"/>
                <w:szCs w:val="24"/>
              </w:rPr>
            </w:pPr>
            <w:r w:rsidRPr="00E52247">
              <w:rPr>
                <w:rFonts w:ascii="Times New Roman" w:hAnsi="Times New Roman" w:cs="Times New Roman"/>
                <w:sz w:val="24"/>
                <w:szCs w:val="24"/>
              </w:rPr>
              <w:t>"Üretim Materyali", bitkilerin çoğaltımı için kullanılan bütün bir bitki veya kısımlarını anlatır.</w:t>
            </w:r>
          </w:p>
          <w:p w:rsidR="0029341F" w:rsidRDefault="002E2800" w:rsidP="009C6464">
            <w:pPr>
              <w:pStyle w:val="NoSpacing"/>
              <w:jc w:val="both"/>
              <w:rPr>
                <w:rFonts w:ascii="Times New Roman" w:hAnsi="Times New Roman" w:cs="Times New Roman"/>
                <w:sz w:val="24"/>
                <w:szCs w:val="24"/>
              </w:rPr>
            </w:pPr>
            <w:r w:rsidRPr="00E52247">
              <w:rPr>
                <w:rFonts w:ascii="Times New Roman" w:hAnsi="Times New Roman" w:cs="Times New Roman"/>
                <w:sz w:val="24"/>
                <w:szCs w:val="24"/>
              </w:rPr>
              <w:t>“Yekn</w:t>
            </w:r>
            <w:r w:rsidR="00861FB1" w:rsidRPr="00E52247">
              <w:rPr>
                <w:rFonts w:ascii="Times New Roman" w:hAnsi="Times New Roman" w:cs="Times New Roman"/>
                <w:sz w:val="24"/>
                <w:szCs w:val="24"/>
              </w:rPr>
              <w:t xml:space="preserve">esaklık”, </w:t>
            </w:r>
            <w:r w:rsidR="00A00B34">
              <w:rPr>
                <w:rFonts w:ascii="Times New Roman" w:hAnsi="Times New Roman" w:cs="Times New Roman"/>
                <w:sz w:val="24"/>
                <w:szCs w:val="24"/>
              </w:rPr>
              <w:t xml:space="preserve">bu Yasa uyarınca </w:t>
            </w:r>
            <w:r w:rsidR="00861FB1" w:rsidRPr="00E52247">
              <w:rPr>
                <w:rFonts w:ascii="Times New Roman" w:hAnsi="Times New Roman" w:cs="Times New Roman"/>
                <w:sz w:val="24"/>
                <w:szCs w:val="24"/>
              </w:rPr>
              <w:t>ç</w:t>
            </w:r>
            <w:r w:rsidRPr="00E52247">
              <w:rPr>
                <w:rFonts w:ascii="Times New Roman" w:hAnsi="Times New Roman" w:cs="Times New Roman"/>
                <w:sz w:val="24"/>
                <w:szCs w:val="24"/>
              </w:rPr>
              <w:t>eşidin çoğaltımı esnasında, çoğaltma metoduna bağlı olarak beklenen varyasyonun dışındaki diğer özellikler yönünden bir örneklik göstermesini veya yeterince homojen olmasını anlatır.</w:t>
            </w:r>
          </w:p>
          <w:p w:rsidR="009C6464" w:rsidRPr="0012042C" w:rsidRDefault="00777859" w:rsidP="00885321">
            <w:pPr>
              <w:pStyle w:val="NoSpacing"/>
              <w:jc w:val="both"/>
              <w:rPr>
                <w:rStyle w:val="tw4winMark"/>
                <w:rFonts w:ascii="Times New Roman" w:hAnsi="Times New Roman" w:cs="Times New Roman"/>
                <w:vanish w:val="0"/>
                <w:color w:val="auto"/>
                <w:sz w:val="24"/>
                <w:szCs w:val="24"/>
                <w:vertAlign w:val="baseline"/>
              </w:rPr>
            </w:pPr>
            <w:r w:rsidRPr="0012042C">
              <w:rPr>
                <w:rStyle w:val="tw4winMark"/>
                <w:rFonts w:ascii="Times New Roman" w:hAnsi="Times New Roman" w:cs="Times New Roman"/>
                <w:vanish w:val="0"/>
                <w:color w:val="auto"/>
                <w:sz w:val="24"/>
                <w:szCs w:val="24"/>
                <w:vertAlign w:val="baseline"/>
              </w:rPr>
              <w:t>“Yerel Çeşit”, g</w:t>
            </w:r>
            <w:r w:rsidR="00885321" w:rsidRPr="0012042C">
              <w:rPr>
                <w:rStyle w:val="tw4winMark"/>
                <w:rFonts w:ascii="Times New Roman" w:hAnsi="Times New Roman" w:cs="Times New Roman"/>
                <w:vanish w:val="0"/>
                <w:color w:val="auto"/>
                <w:sz w:val="24"/>
                <w:szCs w:val="24"/>
                <w:vertAlign w:val="baseline"/>
              </w:rPr>
              <w:t>enetik erozyon tehdidi altında bulunan; belirli bir coğrafi bölgede geleneksel olarak yetişen çeşitler ile yetiştiği bölgenin coğrafi şartlarına adaptasyon sağlamış bitki türlerinin klon ve popülasyon gruplarını anlatır.</w:t>
            </w:r>
          </w:p>
          <w:p w:rsidR="00777859" w:rsidRPr="00885321" w:rsidRDefault="00777859" w:rsidP="00885321">
            <w:pPr>
              <w:pStyle w:val="NoSpacing"/>
              <w:jc w:val="both"/>
              <w:rPr>
                <w:rStyle w:val="tw4winMark"/>
                <w:rFonts w:ascii="Times New Roman" w:hAnsi="Times New Roman" w:cs="Times New Roman"/>
                <w:b/>
                <w:vanish w:val="0"/>
                <w:color w:val="auto"/>
                <w:sz w:val="24"/>
                <w:szCs w:val="24"/>
                <w:vertAlign w:val="baseline"/>
              </w:rPr>
            </w:pPr>
          </w:p>
        </w:tc>
      </w:tr>
      <w:tr w:rsidR="002E2800" w:rsidRPr="00E52247" w:rsidTr="003F6521">
        <w:tc>
          <w:tcPr>
            <w:tcW w:w="2235" w:type="dxa"/>
          </w:tcPr>
          <w:p w:rsidR="00452D2E" w:rsidRPr="00E52247" w:rsidRDefault="00452D2E" w:rsidP="0060762E">
            <w:pPr>
              <w:pStyle w:val="BodyText"/>
              <w:ind w:right="-249"/>
              <w:jc w:val="both"/>
            </w:pPr>
            <w:r w:rsidRPr="00E52247">
              <w:lastRenderedPageBreak/>
              <w:t>Amaç</w:t>
            </w:r>
          </w:p>
        </w:tc>
        <w:tc>
          <w:tcPr>
            <w:tcW w:w="6873" w:type="dxa"/>
          </w:tcPr>
          <w:p w:rsidR="00AD51BF" w:rsidRPr="001C493D" w:rsidRDefault="00452D2E" w:rsidP="0060762E">
            <w:pPr>
              <w:snapToGrid w:val="0"/>
              <w:jc w:val="both"/>
              <w:rPr>
                <w:rFonts w:ascii="Times New Roman" w:hAnsi="Times New Roman" w:cs="Times New Roman"/>
                <w:b/>
                <w:sz w:val="24"/>
                <w:szCs w:val="24"/>
              </w:rPr>
            </w:pPr>
            <w:r w:rsidRPr="00E52247">
              <w:rPr>
                <w:rStyle w:val="tw4winMark"/>
                <w:rFonts w:ascii="Times New Roman" w:hAnsi="Times New Roman" w:cs="Times New Roman"/>
                <w:vanish w:val="0"/>
                <w:color w:val="auto"/>
                <w:sz w:val="24"/>
                <w:szCs w:val="24"/>
                <w:vertAlign w:val="baseline"/>
              </w:rPr>
              <w:t>3.</w:t>
            </w:r>
            <w:r w:rsidRPr="00E52247">
              <w:rPr>
                <w:rFonts w:ascii="Times New Roman" w:hAnsi="Times New Roman" w:cs="Times New Roman"/>
                <w:sz w:val="24"/>
                <w:szCs w:val="24"/>
              </w:rPr>
              <w:t xml:space="preserve"> Bu Yasanın amacı, bitki </w:t>
            </w:r>
            <w:r w:rsidR="00966F92" w:rsidRPr="00E52247">
              <w:rPr>
                <w:rFonts w:ascii="Times New Roman" w:hAnsi="Times New Roman" w:cs="Times New Roman"/>
                <w:sz w:val="24"/>
                <w:szCs w:val="24"/>
              </w:rPr>
              <w:t xml:space="preserve">üretim </w:t>
            </w:r>
            <w:r w:rsidRPr="00E52247">
              <w:rPr>
                <w:rFonts w:ascii="Times New Roman" w:hAnsi="Times New Roman" w:cs="Times New Roman"/>
                <w:sz w:val="24"/>
                <w:szCs w:val="24"/>
              </w:rPr>
              <w:t xml:space="preserve">materyallerinin ve tohumların kalite kontrol, ithalat, ihracat, satış ve üretim kurallarını düzenlemek ve tarla denetimleri, hasat öncesi </w:t>
            </w:r>
            <w:r w:rsidR="00966F92" w:rsidRPr="00E52247">
              <w:rPr>
                <w:rFonts w:ascii="Times New Roman" w:hAnsi="Times New Roman" w:cs="Times New Roman"/>
                <w:sz w:val="24"/>
                <w:szCs w:val="24"/>
              </w:rPr>
              <w:t xml:space="preserve">ve </w:t>
            </w:r>
            <w:r w:rsidRPr="00E52247">
              <w:rPr>
                <w:rFonts w:ascii="Times New Roman" w:hAnsi="Times New Roman" w:cs="Times New Roman"/>
                <w:sz w:val="24"/>
                <w:szCs w:val="24"/>
              </w:rPr>
              <w:t xml:space="preserve">hasat sonrası denetim, tohum analiz ve numune metodolojileri vasıtası ile çeşit </w:t>
            </w:r>
            <w:r w:rsidR="00966F92" w:rsidRPr="00E52247">
              <w:rPr>
                <w:rFonts w:ascii="Times New Roman" w:hAnsi="Times New Roman" w:cs="Times New Roman"/>
                <w:sz w:val="24"/>
                <w:szCs w:val="24"/>
              </w:rPr>
              <w:t>listesine</w:t>
            </w:r>
            <w:r w:rsidRPr="00E52247">
              <w:rPr>
                <w:rFonts w:ascii="Times New Roman" w:hAnsi="Times New Roman" w:cs="Times New Roman"/>
                <w:sz w:val="24"/>
                <w:szCs w:val="24"/>
              </w:rPr>
              <w:t xml:space="preserve"> dayalı zor</w:t>
            </w:r>
            <w:r w:rsidR="001C493D">
              <w:rPr>
                <w:rFonts w:ascii="Times New Roman" w:hAnsi="Times New Roman" w:cs="Times New Roman"/>
                <w:sz w:val="24"/>
                <w:szCs w:val="24"/>
              </w:rPr>
              <w:t xml:space="preserve">unlu sertifikasyonu </w:t>
            </w:r>
            <w:r w:rsidR="005D4D7B">
              <w:rPr>
                <w:rFonts w:ascii="Times New Roman" w:hAnsi="Times New Roman" w:cs="Times New Roman"/>
                <w:sz w:val="24"/>
                <w:szCs w:val="24"/>
              </w:rPr>
              <w:t>ve</w:t>
            </w:r>
            <w:r w:rsidR="001C493D" w:rsidRPr="0012042C">
              <w:rPr>
                <w:rFonts w:ascii="Times New Roman" w:hAnsi="Times New Roman" w:cs="Times New Roman"/>
                <w:sz w:val="24"/>
                <w:szCs w:val="24"/>
              </w:rPr>
              <w:t xml:space="preserve"> yerel </w:t>
            </w:r>
            <w:r w:rsidR="00915766" w:rsidRPr="0012042C">
              <w:rPr>
                <w:rFonts w:ascii="Times New Roman" w:hAnsi="Times New Roman" w:cs="Times New Roman"/>
                <w:sz w:val="24"/>
                <w:szCs w:val="24"/>
              </w:rPr>
              <w:t xml:space="preserve">çeşitlerin </w:t>
            </w:r>
            <w:r w:rsidR="001C493D" w:rsidRPr="0012042C">
              <w:rPr>
                <w:rFonts w:ascii="Times New Roman" w:hAnsi="Times New Roman" w:cs="Times New Roman"/>
                <w:sz w:val="24"/>
                <w:szCs w:val="24"/>
              </w:rPr>
              <w:t>korunmasını sağlamaktır.</w:t>
            </w:r>
          </w:p>
          <w:p w:rsidR="00452D2E" w:rsidRPr="00E52247" w:rsidRDefault="00452D2E" w:rsidP="0060762E">
            <w:pPr>
              <w:snapToGrid w:val="0"/>
              <w:jc w:val="both"/>
              <w:rPr>
                <w:rStyle w:val="tw4winMark"/>
                <w:rFonts w:ascii="Times New Roman" w:hAnsi="Times New Roman" w:cs="Times New Roman"/>
                <w:vanish w:val="0"/>
                <w:color w:val="auto"/>
                <w:sz w:val="24"/>
                <w:szCs w:val="24"/>
                <w:vertAlign w:val="baseline"/>
              </w:rPr>
            </w:pPr>
          </w:p>
        </w:tc>
      </w:tr>
    </w:tbl>
    <w:p w:rsidR="007C2CFB" w:rsidRDefault="007C2CFB">
      <w:r>
        <w:br w:type="page"/>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517"/>
        <w:gridCol w:w="55"/>
        <w:gridCol w:w="47"/>
        <w:gridCol w:w="33"/>
        <w:gridCol w:w="89"/>
        <w:gridCol w:w="373"/>
        <w:gridCol w:w="25"/>
        <w:gridCol w:w="65"/>
        <w:gridCol w:w="74"/>
        <w:gridCol w:w="20"/>
        <w:gridCol w:w="126"/>
        <w:gridCol w:w="627"/>
        <w:gridCol w:w="4822"/>
      </w:tblGrid>
      <w:tr w:rsidR="002E2800" w:rsidRPr="00E52247" w:rsidTr="0052301E">
        <w:tc>
          <w:tcPr>
            <w:tcW w:w="2235" w:type="dxa"/>
          </w:tcPr>
          <w:p w:rsidR="00452D2E" w:rsidRPr="00E52247" w:rsidRDefault="003F6521" w:rsidP="0060762E">
            <w:pPr>
              <w:pStyle w:val="BodyText"/>
              <w:ind w:right="-249"/>
              <w:jc w:val="both"/>
              <w:rPr>
                <w:vertAlign w:val="subscript"/>
              </w:rPr>
            </w:pPr>
            <w:r>
              <w:lastRenderedPageBreak/>
              <w:br w:type="page"/>
            </w:r>
            <w:r w:rsidR="00452D2E" w:rsidRPr="00E52247">
              <w:t>Kapsam</w:t>
            </w:r>
          </w:p>
        </w:tc>
        <w:tc>
          <w:tcPr>
            <w:tcW w:w="6873" w:type="dxa"/>
            <w:gridSpan w:val="13"/>
          </w:tcPr>
          <w:p w:rsidR="004F0981" w:rsidRDefault="00452D2E" w:rsidP="0060762E">
            <w:pPr>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4.</w:t>
            </w:r>
            <w:r w:rsidR="00D3060A" w:rsidRPr="00E52247">
              <w:rPr>
                <w:rStyle w:val="tw4winMark"/>
                <w:rFonts w:ascii="Times New Roman" w:hAnsi="Times New Roman" w:cs="Times New Roman"/>
                <w:vanish w:val="0"/>
                <w:color w:val="auto"/>
                <w:sz w:val="24"/>
                <w:szCs w:val="24"/>
                <w:vertAlign w:val="baseline"/>
              </w:rPr>
              <w:t>Bu Yasa,</w:t>
            </w:r>
            <w:r w:rsidR="00D3060A" w:rsidRPr="00E52247">
              <w:rPr>
                <w:rStyle w:val="tw4winMark"/>
                <w:rFonts w:ascii="Times New Roman" w:hAnsi="Times New Roman" w:cs="Times New Roman"/>
                <w:color w:val="auto"/>
                <w:sz w:val="24"/>
                <w:szCs w:val="24"/>
              </w:rPr>
              <w:t>{0&gt;</w:t>
            </w:r>
            <w:r w:rsidR="00D3060A" w:rsidRPr="00E52247">
              <w:rPr>
                <w:rFonts w:ascii="Times New Roman" w:hAnsi="Times New Roman" w:cs="Times New Roman"/>
                <w:noProof/>
                <w:vanish/>
                <w:sz w:val="24"/>
                <w:szCs w:val="24"/>
              </w:rPr>
              <w:t>This Law includes the main provisions regulating the production, certification, control and marketing of seeds of all plant species and provides the legal basis for seed production entities and regulates their interrelations with other persons and entities of seed production.</w:t>
            </w:r>
            <w:r w:rsidR="00D3060A" w:rsidRPr="00E52247">
              <w:rPr>
                <w:rStyle w:val="tw4winMark"/>
                <w:rFonts w:ascii="Times New Roman" w:hAnsi="Times New Roman" w:cs="Times New Roman"/>
                <w:color w:val="auto"/>
                <w:sz w:val="24"/>
                <w:szCs w:val="24"/>
              </w:rPr>
              <w:t>&lt;}0{&gt;</w:t>
            </w:r>
            <w:r w:rsidR="00D3060A" w:rsidRPr="00E52247">
              <w:rPr>
                <w:rFonts w:ascii="Times New Roman" w:hAnsi="Times New Roman" w:cs="Times New Roman"/>
                <w:sz w:val="24"/>
                <w:szCs w:val="24"/>
              </w:rPr>
              <w:t xml:space="preserve">tarla bitkileri, bağ-bahçe bitkileri, orman bitki türleri ve diğer tüm bitki türlerinin tohum </w:t>
            </w:r>
            <w:r w:rsidR="00966F92" w:rsidRPr="00E52247">
              <w:rPr>
                <w:rFonts w:ascii="Times New Roman" w:hAnsi="Times New Roman" w:cs="Times New Roman"/>
                <w:sz w:val="24"/>
                <w:szCs w:val="24"/>
              </w:rPr>
              <w:t xml:space="preserve">ve üretim materyallerinin </w:t>
            </w:r>
            <w:r w:rsidR="00D3060A" w:rsidRPr="00E52247">
              <w:rPr>
                <w:rFonts w:ascii="Times New Roman" w:hAnsi="Times New Roman" w:cs="Times New Roman"/>
                <w:sz w:val="24"/>
                <w:szCs w:val="24"/>
              </w:rPr>
              <w:t>üretimi, sertifikasyonu, den</w:t>
            </w:r>
            <w:r w:rsidR="007B6812">
              <w:rPr>
                <w:rFonts w:ascii="Times New Roman" w:hAnsi="Times New Roman" w:cs="Times New Roman"/>
                <w:sz w:val="24"/>
                <w:szCs w:val="24"/>
              </w:rPr>
              <w:t xml:space="preserve">etimi, pazarlanması ile ilgili </w:t>
            </w:r>
            <w:r w:rsidR="00D3060A" w:rsidRPr="00E52247">
              <w:rPr>
                <w:rFonts w:ascii="Times New Roman" w:hAnsi="Times New Roman" w:cs="Times New Roman"/>
                <w:sz w:val="24"/>
                <w:szCs w:val="24"/>
              </w:rPr>
              <w:t xml:space="preserve">temel kurallar ile tohum </w:t>
            </w:r>
            <w:r w:rsidR="00966F92" w:rsidRPr="00E52247">
              <w:rPr>
                <w:rFonts w:ascii="Times New Roman" w:hAnsi="Times New Roman" w:cs="Times New Roman"/>
                <w:sz w:val="24"/>
                <w:szCs w:val="24"/>
              </w:rPr>
              <w:t xml:space="preserve">ve üretim materyallerini </w:t>
            </w:r>
            <w:r w:rsidR="00D3060A" w:rsidRPr="00E52247">
              <w:rPr>
                <w:rFonts w:ascii="Times New Roman" w:hAnsi="Times New Roman" w:cs="Times New Roman"/>
                <w:sz w:val="24"/>
                <w:szCs w:val="24"/>
              </w:rPr>
              <w:t>üret</w:t>
            </w:r>
            <w:r w:rsidR="00966F92" w:rsidRPr="00E52247">
              <w:rPr>
                <w:rFonts w:ascii="Times New Roman" w:hAnsi="Times New Roman" w:cs="Times New Roman"/>
                <w:sz w:val="24"/>
                <w:szCs w:val="24"/>
              </w:rPr>
              <w:t>en gerçek veya tüzel kişiler ile ilgilidüzenlemeleri</w:t>
            </w:r>
            <w:r w:rsidR="00602730">
              <w:rPr>
                <w:rFonts w:ascii="Times New Roman" w:hAnsi="Times New Roman" w:cs="Times New Roman"/>
                <w:sz w:val="24"/>
                <w:szCs w:val="24"/>
              </w:rPr>
              <w:t xml:space="preserve">ve </w:t>
            </w:r>
            <w:r w:rsidR="00AF555A" w:rsidRPr="007B6812">
              <w:rPr>
                <w:rFonts w:ascii="Times New Roman" w:hAnsi="Times New Roman" w:cs="Times New Roman"/>
                <w:sz w:val="24"/>
                <w:szCs w:val="24"/>
              </w:rPr>
              <w:t xml:space="preserve">ayrıca </w:t>
            </w:r>
            <w:r w:rsidR="003F6521">
              <w:rPr>
                <w:rFonts w:ascii="Times New Roman" w:hAnsi="Times New Roman" w:cs="Times New Roman"/>
                <w:sz w:val="24"/>
                <w:szCs w:val="24"/>
              </w:rPr>
              <w:t xml:space="preserve">yerel </w:t>
            </w:r>
            <w:r w:rsidR="00F6325E" w:rsidRPr="007B6812">
              <w:rPr>
                <w:rFonts w:ascii="Times New Roman" w:hAnsi="Times New Roman" w:cs="Times New Roman"/>
                <w:sz w:val="24"/>
                <w:szCs w:val="24"/>
              </w:rPr>
              <w:t>çeşitlerin</w:t>
            </w:r>
            <w:r w:rsidR="00AF555A" w:rsidRPr="007B6812">
              <w:rPr>
                <w:rFonts w:ascii="Times New Roman" w:hAnsi="Times New Roman" w:cs="Times New Roman"/>
                <w:sz w:val="24"/>
                <w:szCs w:val="24"/>
              </w:rPr>
              <w:t xml:space="preserve"> özel olarak korunması kurallarını </w:t>
            </w:r>
            <w:r w:rsidR="00D3060A" w:rsidRPr="00E52247">
              <w:rPr>
                <w:rFonts w:ascii="Times New Roman" w:hAnsi="Times New Roman" w:cs="Times New Roman"/>
                <w:sz w:val="24"/>
                <w:szCs w:val="24"/>
              </w:rPr>
              <w:t>kapsar.</w:t>
            </w:r>
          </w:p>
          <w:p w:rsidR="003F6521" w:rsidRDefault="003F6521" w:rsidP="0060762E">
            <w:pPr>
              <w:snapToGrid w:val="0"/>
              <w:jc w:val="both"/>
              <w:rPr>
                <w:rFonts w:ascii="Times New Roman" w:hAnsi="Times New Roman" w:cs="Times New Roman"/>
                <w:sz w:val="24"/>
                <w:szCs w:val="24"/>
              </w:rPr>
            </w:pPr>
          </w:p>
          <w:p w:rsidR="00452D2E" w:rsidRPr="00E52247" w:rsidRDefault="00452D2E" w:rsidP="0060762E">
            <w:pPr>
              <w:snapToGrid w:val="0"/>
              <w:jc w:val="both"/>
              <w:rPr>
                <w:rStyle w:val="tw4winMark"/>
                <w:rFonts w:ascii="Times New Roman" w:hAnsi="Times New Roman" w:cs="Times New Roman"/>
                <w:vanish w:val="0"/>
                <w:color w:val="auto"/>
                <w:sz w:val="24"/>
                <w:szCs w:val="24"/>
                <w:vertAlign w:val="baseline"/>
              </w:rPr>
            </w:pPr>
          </w:p>
        </w:tc>
      </w:tr>
      <w:tr w:rsidR="002E2800" w:rsidRPr="00E52247" w:rsidTr="0052301E">
        <w:tc>
          <w:tcPr>
            <w:tcW w:w="2235" w:type="dxa"/>
          </w:tcPr>
          <w:p w:rsidR="00D848A3" w:rsidRPr="00E52247" w:rsidRDefault="00D848A3" w:rsidP="0060762E">
            <w:pPr>
              <w:pStyle w:val="BodyText"/>
              <w:ind w:right="-249"/>
              <w:jc w:val="both"/>
            </w:pPr>
          </w:p>
        </w:tc>
        <w:tc>
          <w:tcPr>
            <w:tcW w:w="6873" w:type="dxa"/>
            <w:gridSpan w:val="13"/>
          </w:tcPr>
          <w:p w:rsidR="00D848A3" w:rsidRPr="00E52247" w:rsidRDefault="00D848A3" w:rsidP="0060762E">
            <w:pPr>
              <w:tabs>
                <w:tab w:val="left" w:pos="366"/>
                <w:tab w:val="left" w:pos="645"/>
              </w:tabs>
              <w:snapToGrid w:val="0"/>
              <w:jc w:val="center"/>
              <w:rPr>
                <w:rFonts w:ascii="Times New Roman" w:hAnsi="Times New Roman" w:cs="Times New Roman"/>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CHAPTER TWO</w:t>
            </w:r>
            <w:r w:rsidRPr="00E52247">
              <w:rPr>
                <w:rStyle w:val="tw4winMark"/>
                <w:rFonts w:ascii="Times New Roman" w:hAnsi="Times New Roman" w:cs="Times New Roman"/>
                <w:color w:val="auto"/>
                <w:sz w:val="24"/>
                <w:szCs w:val="24"/>
              </w:rPr>
              <w:t>&lt;}100{&gt;</w:t>
            </w:r>
            <w:r w:rsidRPr="00E52247">
              <w:rPr>
                <w:rFonts w:ascii="Times New Roman" w:hAnsi="Times New Roman" w:cs="Times New Roman"/>
                <w:sz w:val="24"/>
                <w:szCs w:val="24"/>
              </w:rPr>
              <w:t>İKİNCİ KISIM</w:t>
            </w:r>
            <w:r w:rsidRPr="00E52247">
              <w:rPr>
                <w:rStyle w:val="tw4winMark"/>
                <w:rFonts w:ascii="Times New Roman" w:hAnsi="Times New Roman" w:cs="Times New Roman"/>
                <w:color w:val="auto"/>
                <w:sz w:val="24"/>
                <w:szCs w:val="24"/>
              </w:rPr>
              <w:t>&lt;0}</w:t>
            </w:r>
          </w:p>
          <w:p w:rsidR="00D848A3" w:rsidRPr="00E52247" w:rsidRDefault="00D848A3" w:rsidP="0060762E">
            <w:pPr>
              <w:pStyle w:val="NormalWeb3"/>
              <w:snapToGrid w:val="0"/>
              <w:spacing w:before="0" w:after="0"/>
              <w:jc w:val="center"/>
              <w:rPr>
                <w:sz w:val="24"/>
                <w:szCs w:val="24"/>
              </w:rPr>
            </w:pPr>
            <w:r w:rsidRPr="00E52247">
              <w:rPr>
                <w:rStyle w:val="tw4winMark"/>
                <w:rFonts w:ascii="Times New Roman" w:hAnsi="Times New Roman"/>
                <w:color w:val="auto"/>
                <w:sz w:val="24"/>
                <w:szCs w:val="24"/>
              </w:rPr>
              <w:t>{0&gt;</w:t>
            </w:r>
            <w:r w:rsidRPr="00E52247">
              <w:rPr>
                <w:noProof/>
                <w:vanish/>
                <w:sz w:val="24"/>
                <w:szCs w:val="24"/>
              </w:rPr>
              <w:t>Seed Board</w:t>
            </w:r>
            <w:r w:rsidRPr="00E52247">
              <w:rPr>
                <w:rStyle w:val="tw4winMark"/>
                <w:rFonts w:ascii="Times New Roman" w:hAnsi="Times New Roman"/>
                <w:color w:val="auto"/>
                <w:sz w:val="24"/>
                <w:szCs w:val="24"/>
              </w:rPr>
              <w:t>&lt;}0{&gt;{0&gt;</w:t>
            </w:r>
            <w:r w:rsidRPr="00E52247">
              <w:rPr>
                <w:noProof/>
                <w:vanish/>
                <w:sz w:val="24"/>
                <w:szCs w:val="24"/>
              </w:rPr>
              <w:t>Establishment</w:t>
            </w:r>
            <w:r w:rsidRPr="00E52247">
              <w:rPr>
                <w:rStyle w:val="tw4winMark"/>
                <w:rFonts w:ascii="Times New Roman" w:hAnsi="Times New Roman"/>
                <w:color w:val="auto"/>
                <w:sz w:val="24"/>
                <w:szCs w:val="24"/>
              </w:rPr>
              <w:t>&lt;}0{&gt;</w:t>
            </w:r>
            <w:r w:rsidRPr="00E52247">
              <w:rPr>
                <w:sz w:val="24"/>
                <w:szCs w:val="24"/>
              </w:rPr>
              <w:t>Tohum</w:t>
            </w:r>
            <w:r w:rsidR="00966F92" w:rsidRPr="00E52247">
              <w:rPr>
                <w:sz w:val="24"/>
                <w:szCs w:val="24"/>
              </w:rPr>
              <w:t>culuk</w:t>
            </w:r>
            <w:r w:rsidRPr="00E52247">
              <w:rPr>
                <w:sz w:val="24"/>
                <w:szCs w:val="24"/>
              </w:rPr>
              <w:t xml:space="preserve"> Kurulunun Oluşumu, Çalışma Usul ve Esasları ile Görev ve Yetkileri</w:t>
            </w:r>
            <w:r w:rsidRPr="00E52247">
              <w:rPr>
                <w:rStyle w:val="tw4winMark"/>
                <w:rFonts w:ascii="Times New Roman" w:hAnsi="Times New Roman"/>
                <w:color w:val="auto"/>
                <w:sz w:val="24"/>
                <w:szCs w:val="24"/>
              </w:rPr>
              <w:t>&lt;0}</w:t>
            </w:r>
          </w:p>
          <w:p w:rsidR="00D848A3" w:rsidRPr="00E52247" w:rsidRDefault="00D848A3" w:rsidP="0060762E">
            <w:pPr>
              <w:snapToGrid w:val="0"/>
              <w:jc w:val="both"/>
              <w:rPr>
                <w:rStyle w:val="tw4winMark"/>
                <w:rFonts w:ascii="Times New Roman" w:hAnsi="Times New Roman" w:cs="Times New Roman"/>
                <w:vanish w:val="0"/>
                <w:color w:val="auto"/>
                <w:sz w:val="24"/>
                <w:szCs w:val="24"/>
                <w:vertAlign w:val="baseline"/>
              </w:rPr>
            </w:pPr>
          </w:p>
        </w:tc>
      </w:tr>
      <w:tr w:rsidR="006C06D0" w:rsidRPr="00E52247" w:rsidTr="0052301E">
        <w:tc>
          <w:tcPr>
            <w:tcW w:w="2235" w:type="dxa"/>
          </w:tcPr>
          <w:p w:rsidR="006C06D0" w:rsidRPr="00E52247" w:rsidRDefault="006C06D0" w:rsidP="006C06D0">
            <w:pPr>
              <w:pStyle w:val="NormalWeb3"/>
              <w:snapToGrid w:val="0"/>
              <w:spacing w:before="0" w:after="0"/>
            </w:pPr>
            <w:r w:rsidRPr="00E52247">
              <w:rPr>
                <w:sz w:val="24"/>
                <w:szCs w:val="24"/>
              </w:rPr>
              <w:t>Tohumculuk Kurulunun Oluşumu ve Çalışma Usul ve Esasları</w:t>
            </w:r>
          </w:p>
        </w:tc>
        <w:tc>
          <w:tcPr>
            <w:tcW w:w="619" w:type="dxa"/>
            <w:gridSpan w:val="3"/>
          </w:tcPr>
          <w:p w:rsidR="006C06D0" w:rsidRPr="00E52247" w:rsidRDefault="006C06D0" w:rsidP="0060762E">
            <w:pPr>
              <w:tabs>
                <w:tab w:val="left" w:pos="366"/>
                <w:tab w:val="left" w:pos="645"/>
              </w:tabs>
              <w:snapToGrid w:val="0"/>
              <w:jc w:val="center"/>
              <w:rPr>
                <w:rStyle w:val="tw4winMark"/>
                <w:rFonts w:ascii="Times New Roman" w:hAnsi="Times New Roman" w:cs="Times New Roman"/>
                <w:color w:val="auto"/>
                <w:sz w:val="24"/>
                <w:szCs w:val="24"/>
                <w:vertAlign w:val="baseline"/>
              </w:rPr>
            </w:pPr>
            <w:r w:rsidRPr="00E52247">
              <w:rPr>
                <w:rStyle w:val="tw4winMark"/>
                <w:rFonts w:ascii="Times New Roman" w:hAnsi="Times New Roman" w:cs="Times New Roman"/>
                <w:vanish w:val="0"/>
                <w:color w:val="auto"/>
                <w:sz w:val="24"/>
                <w:szCs w:val="24"/>
                <w:vertAlign w:val="baseline"/>
              </w:rPr>
              <w:t>5.</w:t>
            </w:r>
          </w:p>
        </w:tc>
        <w:tc>
          <w:tcPr>
            <w:tcW w:w="805" w:type="dxa"/>
            <w:gridSpan w:val="8"/>
          </w:tcPr>
          <w:p w:rsidR="006C06D0" w:rsidRPr="00E52247" w:rsidRDefault="006C06D0" w:rsidP="0060762E">
            <w:pPr>
              <w:tabs>
                <w:tab w:val="left" w:pos="366"/>
                <w:tab w:val="left" w:pos="645"/>
              </w:tabs>
              <w:snapToGrid w:val="0"/>
              <w:jc w:val="center"/>
              <w:rPr>
                <w:rStyle w:val="tw4winMark"/>
                <w:rFonts w:ascii="Times New Roman" w:hAnsi="Times New Roman" w:cs="Times New Roman"/>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w:t>
            </w:r>
          </w:p>
        </w:tc>
        <w:tc>
          <w:tcPr>
            <w:tcW w:w="5449" w:type="dxa"/>
            <w:gridSpan w:val="2"/>
          </w:tcPr>
          <w:p w:rsidR="006C06D0" w:rsidRPr="00E52247" w:rsidRDefault="006C06D0" w:rsidP="006C06D0">
            <w:pPr>
              <w:tabs>
                <w:tab w:val="left" w:pos="366"/>
                <w:tab w:val="left" w:pos="645"/>
              </w:tabs>
              <w:snapToGrid w:val="0"/>
              <w:jc w:val="both"/>
              <w:rPr>
                <w:rStyle w:val="tw4winMark"/>
                <w:rFonts w:ascii="Times New Roman" w:hAnsi="Times New Roman" w:cs="Times New Roman"/>
                <w:color w:val="auto"/>
                <w:sz w:val="24"/>
                <w:szCs w:val="24"/>
              </w:rPr>
            </w:pPr>
            <w:r w:rsidRPr="00E52247">
              <w:rPr>
                <w:rFonts w:ascii="Times New Roman" w:hAnsi="Times New Roman" w:cs="Times New Roman"/>
                <w:sz w:val="24"/>
                <w:szCs w:val="24"/>
              </w:rPr>
              <w:t xml:space="preserve">Bu Yasa amaçları bakımından, bu Yasanın 7’nci maddesindeki görevleri yerine getirmek </w:t>
            </w:r>
            <w:r w:rsidR="00A00B34" w:rsidRPr="009C6464">
              <w:rPr>
                <w:rFonts w:ascii="Times New Roman" w:hAnsi="Times New Roman" w:cs="Times New Roman"/>
                <w:sz w:val="24"/>
                <w:szCs w:val="24"/>
              </w:rPr>
              <w:t>ve yetkileri</w:t>
            </w:r>
            <w:r w:rsidR="00A00B34" w:rsidRPr="00630D4E">
              <w:rPr>
                <w:rFonts w:ascii="Times New Roman" w:hAnsi="Times New Roman" w:cs="Times New Roman"/>
                <w:sz w:val="24"/>
                <w:szCs w:val="24"/>
              </w:rPr>
              <w:t>kullanmak</w:t>
            </w:r>
            <w:r w:rsidRPr="00E52247">
              <w:rPr>
                <w:rFonts w:ascii="Times New Roman" w:hAnsi="Times New Roman" w:cs="Times New Roman"/>
                <w:sz w:val="24"/>
                <w:szCs w:val="24"/>
              </w:rPr>
              <w:t xml:space="preserve">üzere </w:t>
            </w:r>
            <w:r w:rsidRPr="00E52247">
              <w:rPr>
                <w:rStyle w:val="tw4winMark"/>
                <w:rFonts w:ascii="Times New Roman" w:hAnsi="Times New Roman" w:cs="Times New Roman"/>
                <w:vanish w:val="0"/>
                <w:color w:val="auto"/>
                <w:sz w:val="24"/>
                <w:szCs w:val="24"/>
                <w:vertAlign w:val="baseline"/>
              </w:rPr>
              <w:t>Bakanlığın önerisiyle Tohumculuk Kurulu oluşturulur.</w:t>
            </w:r>
          </w:p>
        </w:tc>
      </w:tr>
      <w:tr w:rsidR="006C06D0" w:rsidRPr="00E52247" w:rsidTr="0052301E">
        <w:tc>
          <w:tcPr>
            <w:tcW w:w="2235" w:type="dxa"/>
          </w:tcPr>
          <w:p w:rsidR="006C06D0" w:rsidRPr="00E52247" w:rsidRDefault="006C06D0" w:rsidP="006C06D0">
            <w:pPr>
              <w:pStyle w:val="NormalWeb3"/>
              <w:snapToGrid w:val="0"/>
              <w:spacing w:before="0" w:after="0"/>
              <w:rPr>
                <w:sz w:val="24"/>
                <w:szCs w:val="24"/>
              </w:rPr>
            </w:pPr>
          </w:p>
        </w:tc>
        <w:tc>
          <w:tcPr>
            <w:tcW w:w="619" w:type="dxa"/>
            <w:gridSpan w:val="3"/>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(2)</w:t>
            </w:r>
          </w:p>
        </w:tc>
        <w:tc>
          <w:tcPr>
            <w:tcW w:w="5449" w:type="dxa"/>
            <w:gridSpan w:val="2"/>
          </w:tcPr>
          <w:p w:rsidR="006C06D0" w:rsidRPr="00E52247" w:rsidRDefault="006C06D0" w:rsidP="006C06D0">
            <w:pPr>
              <w:tabs>
                <w:tab w:val="left" w:pos="366"/>
                <w:tab w:val="left" w:pos="645"/>
              </w:tabs>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Kurul,aşağıdaki üyelerden oluşur:</w:t>
            </w:r>
          </w:p>
        </w:tc>
      </w:tr>
      <w:tr w:rsidR="006C06D0" w:rsidRPr="00E52247" w:rsidTr="0052301E">
        <w:tc>
          <w:tcPr>
            <w:tcW w:w="2235" w:type="dxa"/>
          </w:tcPr>
          <w:p w:rsidR="006C06D0" w:rsidRPr="00E52247" w:rsidRDefault="006C06D0" w:rsidP="006C06D0">
            <w:pPr>
              <w:pStyle w:val="NormalWeb3"/>
              <w:snapToGrid w:val="0"/>
              <w:spacing w:before="0" w:after="0"/>
              <w:rPr>
                <w:sz w:val="24"/>
                <w:szCs w:val="24"/>
              </w:rPr>
            </w:pPr>
          </w:p>
        </w:tc>
        <w:tc>
          <w:tcPr>
            <w:tcW w:w="619" w:type="dxa"/>
            <w:gridSpan w:val="3"/>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627" w:type="dxa"/>
          </w:tcPr>
          <w:p w:rsidR="006C06D0" w:rsidRPr="00E52247" w:rsidRDefault="006C06D0" w:rsidP="006C06D0">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(A)</w:t>
            </w:r>
          </w:p>
        </w:tc>
        <w:tc>
          <w:tcPr>
            <w:tcW w:w="4822" w:type="dxa"/>
          </w:tcPr>
          <w:p w:rsidR="006C06D0" w:rsidRPr="00E52247" w:rsidRDefault="006C06D0" w:rsidP="006C06D0">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Fonts w:ascii="Times New Roman" w:hAnsi="Times New Roman" w:cs="Times New Roman"/>
                <w:sz w:val="24"/>
                <w:szCs w:val="24"/>
              </w:rPr>
              <w:t>Tarım Dairesi Müdürü</w:t>
            </w:r>
            <w:r w:rsidR="007118FD">
              <w:rPr>
                <w:rFonts w:ascii="Times New Roman" w:hAnsi="Times New Roman" w:cs="Times New Roman"/>
                <w:sz w:val="24"/>
                <w:szCs w:val="24"/>
              </w:rPr>
              <w:t>,</w:t>
            </w:r>
            <w:r w:rsidRPr="00E52247">
              <w:rPr>
                <w:rFonts w:ascii="Times New Roman" w:hAnsi="Times New Roman" w:cs="Times New Roman"/>
                <w:sz w:val="24"/>
                <w:szCs w:val="24"/>
              </w:rPr>
              <w:t>(Başkan)</w:t>
            </w:r>
          </w:p>
        </w:tc>
      </w:tr>
      <w:tr w:rsidR="006C06D0" w:rsidRPr="00E52247" w:rsidTr="0052301E">
        <w:tc>
          <w:tcPr>
            <w:tcW w:w="2235" w:type="dxa"/>
          </w:tcPr>
          <w:p w:rsidR="006C06D0" w:rsidRPr="00E52247" w:rsidRDefault="006C06D0" w:rsidP="006C06D0">
            <w:pPr>
              <w:pStyle w:val="NormalWeb3"/>
              <w:snapToGrid w:val="0"/>
              <w:spacing w:before="0" w:after="0"/>
              <w:rPr>
                <w:sz w:val="24"/>
                <w:szCs w:val="24"/>
              </w:rPr>
            </w:pPr>
          </w:p>
        </w:tc>
        <w:tc>
          <w:tcPr>
            <w:tcW w:w="619" w:type="dxa"/>
            <w:gridSpan w:val="3"/>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627" w:type="dxa"/>
          </w:tcPr>
          <w:p w:rsidR="006C06D0" w:rsidRPr="00E52247" w:rsidRDefault="006C06D0" w:rsidP="006C06D0">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(B)</w:t>
            </w:r>
          </w:p>
        </w:tc>
        <w:tc>
          <w:tcPr>
            <w:tcW w:w="4822" w:type="dxa"/>
          </w:tcPr>
          <w:p w:rsidR="006C06D0" w:rsidRPr="00E52247" w:rsidRDefault="006C06D0" w:rsidP="006C06D0">
            <w:pPr>
              <w:tabs>
                <w:tab w:val="left" w:pos="366"/>
                <w:tab w:val="left" w:pos="645"/>
              </w:tabs>
              <w:snapToGrid w:val="0"/>
              <w:rPr>
                <w:rFonts w:ascii="Times New Roman" w:hAnsi="Times New Roman" w:cs="Times New Roman"/>
                <w:sz w:val="24"/>
                <w:szCs w:val="24"/>
              </w:rPr>
            </w:pPr>
            <w:r w:rsidRPr="00E52247">
              <w:rPr>
                <w:rFonts w:ascii="Times New Roman" w:hAnsi="Times New Roman" w:cs="Times New Roman"/>
                <w:sz w:val="24"/>
                <w:szCs w:val="24"/>
              </w:rPr>
              <w:t>Tarla ve Endüstri Bitkileri Şubesi Amiri</w:t>
            </w:r>
            <w:r w:rsidR="007118FD">
              <w:rPr>
                <w:rFonts w:ascii="Times New Roman" w:hAnsi="Times New Roman" w:cs="Times New Roman"/>
                <w:sz w:val="24"/>
                <w:szCs w:val="24"/>
              </w:rPr>
              <w:t>,</w:t>
            </w:r>
            <w:r w:rsidRPr="00E52247">
              <w:rPr>
                <w:rFonts w:ascii="Times New Roman" w:hAnsi="Times New Roman" w:cs="Times New Roman"/>
                <w:sz w:val="24"/>
                <w:szCs w:val="24"/>
              </w:rPr>
              <w:t>(Üye)</w:t>
            </w:r>
          </w:p>
        </w:tc>
      </w:tr>
      <w:tr w:rsidR="006C06D0" w:rsidRPr="00E52247" w:rsidTr="0052301E">
        <w:tc>
          <w:tcPr>
            <w:tcW w:w="2235" w:type="dxa"/>
          </w:tcPr>
          <w:p w:rsidR="006C06D0" w:rsidRPr="00E52247" w:rsidRDefault="006C06D0" w:rsidP="006C06D0">
            <w:pPr>
              <w:pStyle w:val="NormalWeb3"/>
              <w:snapToGrid w:val="0"/>
              <w:spacing w:before="0" w:after="0"/>
              <w:rPr>
                <w:sz w:val="24"/>
                <w:szCs w:val="24"/>
              </w:rPr>
            </w:pPr>
          </w:p>
        </w:tc>
        <w:tc>
          <w:tcPr>
            <w:tcW w:w="619" w:type="dxa"/>
            <w:gridSpan w:val="3"/>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627" w:type="dxa"/>
          </w:tcPr>
          <w:p w:rsidR="006C06D0" w:rsidRPr="00E52247" w:rsidRDefault="006C06D0" w:rsidP="006C06D0">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(C)</w:t>
            </w:r>
          </w:p>
        </w:tc>
        <w:tc>
          <w:tcPr>
            <w:tcW w:w="4822" w:type="dxa"/>
          </w:tcPr>
          <w:p w:rsidR="006C06D0" w:rsidRPr="00E52247" w:rsidRDefault="006C06D0" w:rsidP="006C06D0">
            <w:pPr>
              <w:tabs>
                <w:tab w:val="left" w:pos="366"/>
                <w:tab w:val="left" w:pos="645"/>
              </w:tabs>
              <w:snapToGrid w:val="0"/>
              <w:rPr>
                <w:rFonts w:ascii="Times New Roman" w:hAnsi="Times New Roman" w:cs="Times New Roman"/>
                <w:sz w:val="24"/>
                <w:szCs w:val="24"/>
              </w:rPr>
            </w:pPr>
            <w:r w:rsidRPr="00E52247">
              <w:rPr>
                <w:rFonts w:ascii="Times New Roman" w:hAnsi="Times New Roman" w:cs="Times New Roman"/>
                <w:sz w:val="24"/>
                <w:szCs w:val="24"/>
              </w:rPr>
              <w:t>Bağ -Bahçe Şubesi Amiri</w:t>
            </w:r>
            <w:r w:rsidR="007118FD">
              <w:rPr>
                <w:rFonts w:ascii="Times New Roman" w:hAnsi="Times New Roman" w:cs="Times New Roman"/>
                <w:sz w:val="24"/>
                <w:szCs w:val="24"/>
              </w:rPr>
              <w:t>,</w:t>
            </w:r>
            <w:r w:rsidRPr="00E52247">
              <w:rPr>
                <w:rFonts w:ascii="Times New Roman" w:hAnsi="Times New Roman" w:cs="Times New Roman"/>
                <w:sz w:val="24"/>
                <w:szCs w:val="24"/>
              </w:rPr>
              <w:t xml:space="preserve"> (Üye)</w:t>
            </w:r>
          </w:p>
        </w:tc>
      </w:tr>
      <w:tr w:rsidR="006C06D0" w:rsidRPr="00E52247" w:rsidTr="0052301E">
        <w:tc>
          <w:tcPr>
            <w:tcW w:w="2235" w:type="dxa"/>
          </w:tcPr>
          <w:p w:rsidR="006C06D0" w:rsidRPr="00E52247" w:rsidRDefault="006C06D0" w:rsidP="006C06D0">
            <w:pPr>
              <w:pStyle w:val="NormalWeb3"/>
              <w:snapToGrid w:val="0"/>
              <w:spacing w:before="0" w:after="0"/>
              <w:rPr>
                <w:sz w:val="24"/>
                <w:szCs w:val="24"/>
              </w:rPr>
            </w:pPr>
          </w:p>
        </w:tc>
        <w:tc>
          <w:tcPr>
            <w:tcW w:w="619" w:type="dxa"/>
            <w:gridSpan w:val="3"/>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627" w:type="dxa"/>
          </w:tcPr>
          <w:p w:rsidR="006C06D0" w:rsidRPr="00E52247" w:rsidRDefault="006C06D0" w:rsidP="006C06D0">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(Ç)</w:t>
            </w:r>
          </w:p>
        </w:tc>
        <w:tc>
          <w:tcPr>
            <w:tcW w:w="4822" w:type="dxa"/>
          </w:tcPr>
          <w:p w:rsidR="006C06D0" w:rsidRPr="00E52247" w:rsidRDefault="006C06D0" w:rsidP="006C06D0">
            <w:pPr>
              <w:tabs>
                <w:tab w:val="left" w:pos="366"/>
                <w:tab w:val="left" w:pos="645"/>
              </w:tabs>
              <w:snapToGrid w:val="0"/>
              <w:rPr>
                <w:rFonts w:ascii="Times New Roman" w:hAnsi="Times New Roman" w:cs="Times New Roman"/>
                <w:sz w:val="24"/>
                <w:szCs w:val="24"/>
              </w:rPr>
            </w:pPr>
            <w:r w:rsidRPr="00E52247">
              <w:rPr>
                <w:rFonts w:ascii="Times New Roman" w:hAnsi="Times New Roman" w:cs="Times New Roman"/>
                <w:sz w:val="24"/>
                <w:szCs w:val="24"/>
              </w:rPr>
              <w:t>Tarımsal Mücadele ve Karantina Şubesi Amiri</w:t>
            </w:r>
            <w:r w:rsidR="007118FD">
              <w:rPr>
                <w:rFonts w:ascii="Times New Roman" w:hAnsi="Times New Roman" w:cs="Times New Roman"/>
                <w:sz w:val="24"/>
                <w:szCs w:val="24"/>
              </w:rPr>
              <w:t>,</w:t>
            </w:r>
            <w:r w:rsidRPr="00E52247">
              <w:rPr>
                <w:rFonts w:ascii="Times New Roman" w:hAnsi="Times New Roman" w:cs="Times New Roman"/>
                <w:sz w:val="24"/>
                <w:szCs w:val="24"/>
              </w:rPr>
              <w:t xml:space="preserve"> (Üye)</w:t>
            </w:r>
          </w:p>
        </w:tc>
      </w:tr>
      <w:tr w:rsidR="006C06D0" w:rsidRPr="00E52247" w:rsidTr="0052301E">
        <w:tc>
          <w:tcPr>
            <w:tcW w:w="2235" w:type="dxa"/>
          </w:tcPr>
          <w:p w:rsidR="006C06D0" w:rsidRPr="00E52247" w:rsidRDefault="006C06D0" w:rsidP="006C06D0">
            <w:pPr>
              <w:pStyle w:val="NormalWeb3"/>
              <w:snapToGrid w:val="0"/>
              <w:spacing w:before="0" w:after="0"/>
              <w:rPr>
                <w:sz w:val="24"/>
                <w:szCs w:val="24"/>
              </w:rPr>
            </w:pPr>
          </w:p>
        </w:tc>
        <w:tc>
          <w:tcPr>
            <w:tcW w:w="619" w:type="dxa"/>
            <w:gridSpan w:val="3"/>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627" w:type="dxa"/>
          </w:tcPr>
          <w:p w:rsidR="006C06D0" w:rsidRPr="00E52247" w:rsidRDefault="007B6812" w:rsidP="006C06D0">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(D</w:t>
            </w:r>
            <w:r w:rsidR="006C06D0" w:rsidRPr="00E52247">
              <w:rPr>
                <w:rStyle w:val="tw4winMark"/>
                <w:rFonts w:ascii="Times New Roman" w:hAnsi="Times New Roman" w:cs="Times New Roman"/>
                <w:vanish w:val="0"/>
                <w:color w:val="auto"/>
                <w:sz w:val="24"/>
                <w:szCs w:val="24"/>
                <w:vertAlign w:val="baseline"/>
              </w:rPr>
              <w:t>)</w:t>
            </w:r>
          </w:p>
        </w:tc>
        <w:tc>
          <w:tcPr>
            <w:tcW w:w="4822" w:type="dxa"/>
          </w:tcPr>
          <w:p w:rsidR="00762C81" w:rsidRPr="00E52247" w:rsidRDefault="006C06D0" w:rsidP="00762C81">
            <w:pPr>
              <w:tabs>
                <w:tab w:val="left" w:pos="366"/>
                <w:tab w:val="left" w:pos="645"/>
              </w:tabs>
              <w:snapToGrid w:val="0"/>
              <w:rPr>
                <w:rFonts w:ascii="Times New Roman" w:hAnsi="Times New Roman" w:cs="Times New Roman"/>
                <w:sz w:val="24"/>
                <w:szCs w:val="24"/>
              </w:rPr>
            </w:pPr>
            <w:r w:rsidRPr="00E52247">
              <w:rPr>
                <w:rFonts w:ascii="Times New Roman" w:hAnsi="Times New Roman" w:cs="Times New Roman"/>
                <w:sz w:val="24"/>
                <w:szCs w:val="24"/>
              </w:rPr>
              <w:t>Tarımsal Araştırma Enstitüsü temsilcisi</w:t>
            </w:r>
            <w:r w:rsidR="007118FD">
              <w:rPr>
                <w:rFonts w:ascii="Times New Roman" w:hAnsi="Times New Roman" w:cs="Times New Roman"/>
                <w:sz w:val="24"/>
                <w:szCs w:val="24"/>
              </w:rPr>
              <w:t>,</w:t>
            </w:r>
            <w:r w:rsidRPr="00E52247">
              <w:rPr>
                <w:rFonts w:ascii="Times New Roman" w:hAnsi="Times New Roman" w:cs="Times New Roman"/>
                <w:sz w:val="24"/>
                <w:szCs w:val="24"/>
              </w:rPr>
              <w:t xml:space="preserve"> (Üye)</w:t>
            </w:r>
          </w:p>
        </w:tc>
      </w:tr>
      <w:tr w:rsidR="006C06D0" w:rsidRPr="00E52247" w:rsidTr="0052301E">
        <w:tc>
          <w:tcPr>
            <w:tcW w:w="2235" w:type="dxa"/>
          </w:tcPr>
          <w:p w:rsidR="006C06D0" w:rsidRPr="00E52247" w:rsidRDefault="006C06D0" w:rsidP="006C06D0">
            <w:pPr>
              <w:pStyle w:val="NormalWeb3"/>
              <w:snapToGrid w:val="0"/>
              <w:spacing w:before="0" w:after="0"/>
              <w:rPr>
                <w:sz w:val="24"/>
                <w:szCs w:val="24"/>
              </w:rPr>
            </w:pPr>
          </w:p>
        </w:tc>
        <w:tc>
          <w:tcPr>
            <w:tcW w:w="619" w:type="dxa"/>
            <w:gridSpan w:val="3"/>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6C06D0" w:rsidRPr="00E52247" w:rsidRDefault="006C06D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627" w:type="dxa"/>
          </w:tcPr>
          <w:p w:rsidR="006C06D0" w:rsidRPr="00E52247" w:rsidRDefault="007B6812" w:rsidP="006C06D0">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(E</w:t>
            </w:r>
            <w:r w:rsidR="006C06D0" w:rsidRPr="00E52247">
              <w:rPr>
                <w:rStyle w:val="tw4winMark"/>
                <w:rFonts w:ascii="Times New Roman" w:hAnsi="Times New Roman" w:cs="Times New Roman"/>
                <w:vanish w:val="0"/>
                <w:color w:val="auto"/>
                <w:sz w:val="24"/>
                <w:szCs w:val="24"/>
                <w:vertAlign w:val="baseline"/>
              </w:rPr>
              <w:t>)</w:t>
            </w:r>
          </w:p>
        </w:tc>
        <w:tc>
          <w:tcPr>
            <w:tcW w:w="4822" w:type="dxa"/>
          </w:tcPr>
          <w:p w:rsidR="006C06D0" w:rsidRPr="00E52247" w:rsidRDefault="006C06D0" w:rsidP="006C06D0">
            <w:pPr>
              <w:tabs>
                <w:tab w:val="left" w:pos="366"/>
                <w:tab w:val="left" w:pos="645"/>
              </w:tabs>
              <w:snapToGrid w:val="0"/>
              <w:rPr>
                <w:rFonts w:ascii="Times New Roman" w:hAnsi="Times New Roman" w:cs="Times New Roman"/>
                <w:sz w:val="24"/>
                <w:szCs w:val="24"/>
              </w:rPr>
            </w:pPr>
            <w:r w:rsidRPr="00E52247">
              <w:rPr>
                <w:rFonts w:ascii="Times New Roman" w:hAnsi="Times New Roman" w:cs="Times New Roman"/>
                <w:sz w:val="24"/>
                <w:szCs w:val="24"/>
              </w:rPr>
              <w:t>Ziraat</w:t>
            </w:r>
            <w:r w:rsidR="00762C81" w:rsidRPr="00E52247">
              <w:rPr>
                <w:rFonts w:ascii="Times New Roman" w:hAnsi="Times New Roman" w:cs="Times New Roman"/>
                <w:sz w:val="24"/>
                <w:szCs w:val="24"/>
              </w:rPr>
              <w:t xml:space="preserve"> Mühendisleri Odası temsilcisi</w:t>
            </w:r>
            <w:r w:rsidR="007118FD">
              <w:rPr>
                <w:rFonts w:ascii="Times New Roman" w:hAnsi="Times New Roman" w:cs="Times New Roman"/>
                <w:sz w:val="24"/>
                <w:szCs w:val="24"/>
              </w:rPr>
              <w:t>,</w:t>
            </w:r>
            <w:r w:rsidRPr="00E52247">
              <w:rPr>
                <w:rFonts w:ascii="Times New Roman" w:hAnsi="Times New Roman" w:cs="Times New Roman"/>
                <w:sz w:val="24"/>
                <w:szCs w:val="24"/>
              </w:rPr>
              <w:t>(Üye)</w:t>
            </w:r>
          </w:p>
        </w:tc>
      </w:tr>
      <w:tr w:rsidR="007B6812" w:rsidRPr="00E52247" w:rsidTr="0052301E">
        <w:tc>
          <w:tcPr>
            <w:tcW w:w="2235" w:type="dxa"/>
          </w:tcPr>
          <w:p w:rsidR="007B6812" w:rsidRPr="00E52247" w:rsidRDefault="007B6812" w:rsidP="006C06D0">
            <w:pPr>
              <w:pStyle w:val="NormalWeb3"/>
              <w:snapToGrid w:val="0"/>
              <w:spacing w:before="0" w:after="0"/>
              <w:rPr>
                <w:sz w:val="24"/>
                <w:szCs w:val="24"/>
              </w:rPr>
            </w:pPr>
          </w:p>
        </w:tc>
        <w:tc>
          <w:tcPr>
            <w:tcW w:w="619" w:type="dxa"/>
            <w:gridSpan w:val="3"/>
          </w:tcPr>
          <w:p w:rsidR="007B6812" w:rsidRPr="00E52247" w:rsidRDefault="007B6812"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7B6812" w:rsidRPr="00E52247" w:rsidRDefault="007B6812"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627" w:type="dxa"/>
          </w:tcPr>
          <w:p w:rsidR="007B6812" w:rsidRDefault="007B6812" w:rsidP="006C06D0">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(F)</w:t>
            </w:r>
          </w:p>
        </w:tc>
        <w:tc>
          <w:tcPr>
            <w:tcW w:w="4822" w:type="dxa"/>
          </w:tcPr>
          <w:p w:rsidR="007B6812" w:rsidRPr="00E52247" w:rsidRDefault="00602730" w:rsidP="00602730">
            <w:pPr>
              <w:tabs>
                <w:tab w:val="left" w:pos="366"/>
                <w:tab w:val="left" w:pos="645"/>
              </w:tabs>
              <w:snapToGrid w:val="0"/>
              <w:jc w:val="both"/>
              <w:rPr>
                <w:rFonts w:ascii="Times New Roman" w:hAnsi="Times New Roman" w:cs="Times New Roman"/>
                <w:sz w:val="24"/>
                <w:szCs w:val="24"/>
              </w:rPr>
            </w:pPr>
            <w:r>
              <w:rPr>
                <w:rFonts w:ascii="Times New Roman" w:hAnsi="Times New Roman" w:cs="Times New Roman"/>
                <w:sz w:val="24"/>
                <w:szCs w:val="24"/>
              </w:rPr>
              <w:t>T</w:t>
            </w:r>
            <w:r w:rsidR="009F4889">
              <w:rPr>
                <w:rFonts w:ascii="Times New Roman" w:hAnsi="Times New Roman" w:cs="Times New Roman"/>
                <w:sz w:val="24"/>
                <w:szCs w:val="24"/>
              </w:rPr>
              <w:t>ohum merkezi</w:t>
            </w:r>
            <w:r>
              <w:rPr>
                <w:rFonts w:ascii="Times New Roman" w:hAnsi="Times New Roman" w:cs="Times New Roman"/>
                <w:sz w:val="24"/>
                <w:szCs w:val="24"/>
              </w:rPr>
              <w:t xml:space="preserve"> bulunduran Yerel Yönetimlerden</w:t>
            </w:r>
            <w:r w:rsidR="00470D15">
              <w:rPr>
                <w:rFonts w:ascii="Times New Roman" w:hAnsi="Times New Roman" w:cs="Times New Roman"/>
                <w:sz w:val="24"/>
                <w:szCs w:val="24"/>
              </w:rPr>
              <w:t xml:space="preserve"> bir temsilci</w:t>
            </w:r>
            <w:r w:rsidR="009F4889">
              <w:rPr>
                <w:rFonts w:ascii="Times New Roman" w:hAnsi="Times New Roman" w:cs="Times New Roman"/>
                <w:sz w:val="24"/>
                <w:szCs w:val="24"/>
              </w:rPr>
              <w:t>.</w:t>
            </w:r>
            <w:r w:rsidR="007B6812">
              <w:rPr>
                <w:rFonts w:ascii="Times New Roman" w:hAnsi="Times New Roman" w:cs="Times New Roman"/>
                <w:sz w:val="24"/>
                <w:szCs w:val="24"/>
              </w:rPr>
              <w:t xml:space="preserve"> (Üye)</w:t>
            </w:r>
          </w:p>
        </w:tc>
      </w:tr>
      <w:tr w:rsidR="00EC5E36" w:rsidRPr="00E52247" w:rsidTr="0052301E">
        <w:tc>
          <w:tcPr>
            <w:tcW w:w="2235" w:type="dxa"/>
          </w:tcPr>
          <w:p w:rsidR="00EC5E36" w:rsidRPr="00E52247" w:rsidRDefault="00EC5E36" w:rsidP="006C06D0">
            <w:pPr>
              <w:pStyle w:val="NormalWeb3"/>
              <w:snapToGrid w:val="0"/>
              <w:spacing w:before="0" w:after="0"/>
              <w:rPr>
                <w:sz w:val="24"/>
                <w:szCs w:val="24"/>
              </w:rPr>
            </w:pPr>
          </w:p>
        </w:tc>
        <w:tc>
          <w:tcPr>
            <w:tcW w:w="619" w:type="dxa"/>
            <w:gridSpan w:val="3"/>
          </w:tcPr>
          <w:p w:rsidR="00EC5E36" w:rsidRPr="00E52247" w:rsidRDefault="00EC5E36"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EC5E36" w:rsidRPr="00E52247" w:rsidRDefault="00EC5E36"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(3)</w:t>
            </w:r>
          </w:p>
        </w:tc>
        <w:tc>
          <w:tcPr>
            <w:tcW w:w="5449" w:type="dxa"/>
            <w:gridSpan w:val="2"/>
          </w:tcPr>
          <w:p w:rsidR="00EC5E36" w:rsidRPr="00E52247" w:rsidRDefault="00EC5E36" w:rsidP="00C12AC4">
            <w:pPr>
              <w:tabs>
                <w:tab w:val="left" w:pos="0"/>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 xml:space="preserve">Kurul, </w:t>
            </w:r>
            <w:r w:rsidR="004148AE">
              <w:rPr>
                <w:rFonts w:ascii="Times New Roman" w:hAnsi="Times New Roman" w:cs="Times New Roman"/>
                <w:sz w:val="24"/>
                <w:szCs w:val="24"/>
              </w:rPr>
              <w:t>gündemdeki konularla ilgili olarak</w:t>
            </w:r>
            <w:r w:rsidRPr="00E52247">
              <w:rPr>
                <w:rFonts w:ascii="Times New Roman" w:hAnsi="Times New Roman" w:cs="Times New Roman"/>
                <w:sz w:val="24"/>
                <w:szCs w:val="24"/>
              </w:rPr>
              <w:t xml:space="preserve"> aşağıdaki temsilcilerin görüşlerine başvur</w:t>
            </w:r>
            <w:r w:rsidR="00C12AC4">
              <w:rPr>
                <w:rFonts w:ascii="Times New Roman" w:hAnsi="Times New Roman" w:cs="Times New Roman"/>
                <w:sz w:val="24"/>
                <w:szCs w:val="24"/>
              </w:rPr>
              <w:t>ur</w:t>
            </w:r>
            <w:r w:rsidRPr="00E52247">
              <w:rPr>
                <w:rFonts w:ascii="Times New Roman" w:hAnsi="Times New Roman" w:cs="Times New Roman"/>
                <w:sz w:val="24"/>
                <w:szCs w:val="24"/>
              </w:rPr>
              <w:t xml:space="preserve">:  </w:t>
            </w:r>
          </w:p>
        </w:tc>
      </w:tr>
      <w:tr w:rsidR="00EC5E36" w:rsidRPr="00E52247" w:rsidTr="0052301E">
        <w:tc>
          <w:tcPr>
            <w:tcW w:w="2235" w:type="dxa"/>
          </w:tcPr>
          <w:p w:rsidR="00EC5E36" w:rsidRPr="00E52247" w:rsidRDefault="00EC5E36" w:rsidP="006C06D0">
            <w:pPr>
              <w:pStyle w:val="NormalWeb3"/>
              <w:snapToGrid w:val="0"/>
              <w:spacing w:before="0" w:after="0"/>
              <w:rPr>
                <w:sz w:val="24"/>
                <w:szCs w:val="24"/>
              </w:rPr>
            </w:pPr>
          </w:p>
        </w:tc>
        <w:tc>
          <w:tcPr>
            <w:tcW w:w="619" w:type="dxa"/>
            <w:gridSpan w:val="3"/>
          </w:tcPr>
          <w:p w:rsidR="00EC5E36" w:rsidRPr="00E52247" w:rsidRDefault="00EC5E36"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EC5E36" w:rsidRPr="00E52247" w:rsidRDefault="00EC5E36"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627" w:type="dxa"/>
          </w:tcPr>
          <w:p w:rsidR="00EC5E36" w:rsidRPr="00E52247" w:rsidRDefault="00EC5E36" w:rsidP="006C06D0">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(A)</w:t>
            </w:r>
          </w:p>
        </w:tc>
        <w:tc>
          <w:tcPr>
            <w:tcW w:w="4822" w:type="dxa"/>
          </w:tcPr>
          <w:p w:rsidR="00EC5E36" w:rsidRPr="00E52247" w:rsidRDefault="00A00B34" w:rsidP="006C06D0">
            <w:pPr>
              <w:tabs>
                <w:tab w:val="left" w:pos="366"/>
                <w:tab w:val="left" w:pos="645"/>
              </w:tabs>
              <w:snapToGrid w:val="0"/>
              <w:rPr>
                <w:rFonts w:ascii="Times New Roman" w:hAnsi="Times New Roman" w:cs="Times New Roman"/>
                <w:sz w:val="24"/>
                <w:szCs w:val="24"/>
              </w:rPr>
            </w:pPr>
            <w:r>
              <w:rPr>
                <w:rFonts w:ascii="Times New Roman" w:hAnsi="Times New Roman" w:cs="Times New Roman"/>
                <w:sz w:val="24"/>
                <w:szCs w:val="24"/>
              </w:rPr>
              <w:t>İlgili kurum ve k</w:t>
            </w:r>
            <w:r w:rsidR="00EC5E36" w:rsidRPr="00E52247">
              <w:rPr>
                <w:rFonts w:ascii="Times New Roman" w:hAnsi="Times New Roman" w:cs="Times New Roman"/>
                <w:sz w:val="24"/>
                <w:szCs w:val="24"/>
              </w:rPr>
              <w:t xml:space="preserve">uruluşların temsilcileri. </w:t>
            </w:r>
          </w:p>
        </w:tc>
      </w:tr>
      <w:tr w:rsidR="00EC5E36" w:rsidRPr="00E52247" w:rsidTr="0052301E">
        <w:tc>
          <w:tcPr>
            <w:tcW w:w="2235" w:type="dxa"/>
          </w:tcPr>
          <w:p w:rsidR="00EC5E36" w:rsidRPr="00E52247" w:rsidRDefault="00EC5E36" w:rsidP="006C06D0">
            <w:pPr>
              <w:pStyle w:val="NormalWeb3"/>
              <w:snapToGrid w:val="0"/>
              <w:spacing w:before="0" w:after="0"/>
              <w:rPr>
                <w:sz w:val="24"/>
                <w:szCs w:val="24"/>
              </w:rPr>
            </w:pPr>
          </w:p>
        </w:tc>
        <w:tc>
          <w:tcPr>
            <w:tcW w:w="619" w:type="dxa"/>
            <w:gridSpan w:val="3"/>
          </w:tcPr>
          <w:p w:rsidR="00EC5E36" w:rsidRPr="00E52247" w:rsidRDefault="00EC5E36"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EC5E36" w:rsidRPr="00E52247" w:rsidRDefault="00EC5E36"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627" w:type="dxa"/>
          </w:tcPr>
          <w:p w:rsidR="00EC5E36" w:rsidRPr="00E52247" w:rsidRDefault="00EC5E36" w:rsidP="006C06D0">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(B)</w:t>
            </w:r>
          </w:p>
        </w:tc>
        <w:tc>
          <w:tcPr>
            <w:tcW w:w="4822" w:type="dxa"/>
          </w:tcPr>
          <w:p w:rsidR="00EC5E36" w:rsidRPr="00E52247" w:rsidRDefault="00A00B34" w:rsidP="007373BD">
            <w:pPr>
              <w:tabs>
                <w:tab w:val="left" w:pos="366"/>
                <w:tab w:val="left" w:pos="645"/>
              </w:tabs>
              <w:snapToGrid w:val="0"/>
              <w:rPr>
                <w:rFonts w:ascii="Times New Roman" w:hAnsi="Times New Roman" w:cs="Times New Roman"/>
                <w:sz w:val="24"/>
                <w:szCs w:val="24"/>
              </w:rPr>
            </w:pPr>
            <w:r>
              <w:rPr>
                <w:rFonts w:ascii="Times New Roman" w:hAnsi="Times New Roman" w:cs="Times New Roman"/>
                <w:sz w:val="24"/>
                <w:szCs w:val="24"/>
              </w:rPr>
              <w:t>İlgili sivil toplum ö</w:t>
            </w:r>
            <w:r w:rsidR="00EC5E36" w:rsidRPr="00E52247">
              <w:rPr>
                <w:rFonts w:ascii="Times New Roman" w:hAnsi="Times New Roman" w:cs="Times New Roman"/>
                <w:sz w:val="24"/>
                <w:szCs w:val="24"/>
              </w:rPr>
              <w:t>rgütleri temsilcileri.</w:t>
            </w:r>
          </w:p>
        </w:tc>
      </w:tr>
      <w:tr w:rsidR="007373BD" w:rsidRPr="00E52247" w:rsidTr="0052301E">
        <w:tc>
          <w:tcPr>
            <w:tcW w:w="2235" w:type="dxa"/>
          </w:tcPr>
          <w:p w:rsidR="007373BD" w:rsidRPr="00E52247" w:rsidRDefault="007373BD" w:rsidP="006C06D0">
            <w:pPr>
              <w:pStyle w:val="NormalWeb3"/>
              <w:snapToGrid w:val="0"/>
              <w:spacing w:before="0" w:after="0"/>
              <w:rPr>
                <w:sz w:val="24"/>
                <w:szCs w:val="24"/>
              </w:rPr>
            </w:pPr>
          </w:p>
        </w:tc>
        <w:tc>
          <w:tcPr>
            <w:tcW w:w="619" w:type="dxa"/>
            <w:gridSpan w:val="3"/>
          </w:tcPr>
          <w:p w:rsidR="007373BD" w:rsidRPr="00E52247" w:rsidRDefault="007373BD"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805" w:type="dxa"/>
            <w:gridSpan w:val="8"/>
          </w:tcPr>
          <w:p w:rsidR="007373BD" w:rsidRPr="00E52247" w:rsidRDefault="007373BD"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(4)</w:t>
            </w:r>
          </w:p>
        </w:tc>
        <w:tc>
          <w:tcPr>
            <w:tcW w:w="5449" w:type="dxa"/>
            <w:gridSpan w:val="2"/>
          </w:tcPr>
          <w:p w:rsidR="007373BD" w:rsidRDefault="007373BD" w:rsidP="007373BD">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Kurul üyesi ve Başkan</w:t>
            </w:r>
            <w:r w:rsidR="00885251">
              <w:rPr>
                <w:rStyle w:val="tw4winMark"/>
                <w:rFonts w:ascii="Times New Roman" w:hAnsi="Times New Roman" w:cs="Times New Roman"/>
                <w:vanish w:val="0"/>
                <w:color w:val="auto"/>
                <w:sz w:val="24"/>
                <w:szCs w:val="24"/>
                <w:vertAlign w:val="baseline"/>
              </w:rPr>
              <w:t>,</w:t>
            </w:r>
            <w:r w:rsidRPr="00E52247">
              <w:rPr>
                <w:rStyle w:val="tw4winMark"/>
                <w:rFonts w:ascii="Times New Roman" w:hAnsi="Times New Roman" w:cs="Times New Roman"/>
                <w:vanish w:val="0"/>
                <w:color w:val="auto"/>
                <w:sz w:val="24"/>
                <w:szCs w:val="24"/>
                <w:vertAlign w:val="baseline"/>
              </w:rPr>
              <w:t xml:space="preserve"> iki yıllık süre için atanır. İki yıllık görev süresi dolan Başkan ve üyeler yeniden atanabilir.</w:t>
            </w:r>
          </w:p>
          <w:p w:rsidR="00FD0FFC" w:rsidRPr="00E52247" w:rsidRDefault="00FD0FFC" w:rsidP="007373BD">
            <w:pPr>
              <w:tabs>
                <w:tab w:val="left" w:pos="366"/>
                <w:tab w:val="left" w:pos="645"/>
              </w:tabs>
              <w:snapToGrid w:val="0"/>
              <w:jc w:val="both"/>
              <w:rPr>
                <w:rFonts w:ascii="Times New Roman" w:hAnsi="Times New Roman" w:cs="Times New Roman"/>
                <w:sz w:val="24"/>
                <w:szCs w:val="24"/>
              </w:rPr>
            </w:pPr>
          </w:p>
        </w:tc>
      </w:tr>
      <w:tr w:rsidR="00D42623" w:rsidRPr="00E52247" w:rsidTr="0052301E">
        <w:tc>
          <w:tcPr>
            <w:tcW w:w="2235" w:type="dxa"/>
          </w:tcPr>
          <w:p w:rsidR="00D42623" w:rsidRPr="00E52247" w:rsidRDefault="00D42623" w:rsidP="00D42623">
            <w:pPr>
              <w:pStyle w:val="NormalWeb3"/>
              <w:snapToGrid w:val="0"/>
              <w:spacing w:before="0" w:after="0"/>
              <w:rPr>
                <w:sz w:val="24"/>
                <w:szCs w:val="24"/>
              </w:rPr>
            </w:pPr>
            <w:r w:rsidRPr="00E52247">
              <w:rPr>
                <w:rStyle w:val="tw4winMark"/>
                <w:rFonts w:ascii="Times New Roman" w:hAnsi="Times New Roman"/>
                <w:color w:val="auto"/>
                <w:sz w:val="24"/>
                <w:szCs w:val="24"/>
              </w:rPr>
              <w:t>{0&gt;</w:t>
            </w:r>
            <w:r w:rsidRPr="00E52247">
              <w:rPr>
                <w:noProof/>
                <w:vanish/>
                <w:sz w:val="24"/>
                <w:szCs w:val="24"/>
              </w:rPr>
              <w:t>Establishment</w:t>
            </w:r>
            <w:r w:rsidRPr="00E52247">
              <w:rPr>
                <w:rStyle w:val="tw4winMark"/>
                <w:rFonts w:ascii="Times New Roman" w:hAnsi="Times New Roman"/>
                <w:color w:val="auto"/>
                <w:sz w:val="24"/>
                <w:szCs w:val="24"/>
              </w:rPr>
              <w:t>&lt;}0{&gt;</w:t>
            </w:r>
            <w:r w:rsidRPr="00E52247">
              <w:rPr>
                <w:sz w:val="24"/>
                <w:szCs w:val="24"/>
              </w:rPr>
              <w:t xml:space="preserve">Kurul Üyeliğinin </w:t>
            </w:r>
          </w:p>
        </w:tc>
        <w:tc>
          <w:tcPr>
            <w:tcW w:w="619" w:type="dxa"/>
            <w:gridSpan w:val="3"/>
          </w:tcPr>
          <w:p w:rsidR="00D42623" w:rsidRPr="00E52247" w:rsidRDefault="00D42623" w:rsidP="00D42623">
            <w:pPr>
              <w:tabs>
                <w:tab w:val="left" w:pos="366"/>
                <w:tab w:val="left" w:pos="645"/>
              </w:tabs>
              <w:snapToGrid w:val="0"/>
              <w:jc w:val="both"/>
              <w:rPr>
                <w:rStyle w:val="tw4winMark"/>
                <w:rFonts w:ascii="Times New Roman" w:hAnsi="Times New Roman" w:cs="Times New Roman"/>
                <w:color w:val="auto"/>
                <w:sz w:val="24"/>
                <w:szCs w:val="24"/>
                <w:vertAlign w:val="baseline"/>
              </w:rPr>
            </w:pPr>
            <w:r w:rsidRPr="00E52247">
              <w:rPr>
                <w:rStyle w:val="tw4winMark"/>
                <w:rFonts w:ascii="Times New Roman" w:hAnsi="Times New Roman" w:cs="Times New Roman"/>
                <w:vanish w:val="0"/>
                <w:color w:val="auto"/>
                <w:sz w:val="24"/>
                <w:szCs w:val="24"/>
                <w:vertAlign w:val="baseline"/>
              </w:rPr>
              <w:t>6.</w:t>
            </w:r>
          </w:p>
        </w:tc>
        <w:tc>
          <w:tcPr>
            <w:tcW w:w="6254" w:type="dxa"/>
            <w:gridSpan w:val="10"/>
          </w:tcPr>
          <w:p w:rsidR="00D42623" w:rsidRPr="00E52247" w:rsidRDefault="00D42623" w:rsidP="0060762E">
            <w:pPr>
              <w:tabs>
                <w:tab w:val="left" w:pos="366"/>
                <w:tab w:val="left" w:pos="645"/>
              </w:tabs>
              <w:snapToGrid w:val="0"/>
              <w:jc w:val="both"/>
              <w:rPr>
                <w:rStyle w:val="tw4winMark"/>
                <w:rFonts w:ascii="Times New Roman" w:hAnsi="Times New Roman" w:cs="Times New Roman"/>
                <w:color w:val="auto"/>
                <w:sz w:val="24"/>
                <w:szCs w:val="24"/>
                <w:vertAlign w:val="baseline"/>
              </w:rPr>
            </w:pPr>
            <w:r w:rsidRPr="00E52247">
              <w:rPr>
                <w:rFonts w:ascii="Times New Roman" w:eastAsia="Times New Roman" w:hAnsi="Times New Roman" w:cs="Times New Roman"/>
                <w:sz w:val="24"/>
                <w:szCs w:val="24"/>
              </w:rPr>
              <w:t>Kurul üyeliği aşağıdaki hallerde sona erer:</w:t>
            </w:r>
          </w:p>
        </w:tc>
      </w:tr>
      <w:tr w:rsidR="00D42623" w:rsidRPr="00E52247" w:rsidTr="0052301E">
        <w:tc>
          <w:tcPr>
            <w:tcW w:w="2235" w:type="dxa"/>
          </w:tcPr>
          <w:p w:rsidR="00D42623" w:rsidRPr="00E52247" w:rsidRDefault="00D42623" w:rsidP="006C06D0">
            <w:pPr>
              <w:pStyle w:val="NormalWeb3"/>
              <w:snapToGrid w:val="0"/>
              <w:spacing w:before="0" w:after="0"/>
              <w:rPr>
                <w:rStyle w:val="tw4winMark"/>
                <w:rFonts w:ascii="Times New Roman" w:hAnsi="Times New Roman"/>
                <w:color w:val="auto"/>
                <w:sz w:val="24"/>
                <w:szCs w:val="24"/>
              </w:rPr>
            </w:pPr>
            <w:r w:rsidRPr="00E52247">
              <w:rPr>
                <w:sz w:val="24"/>
                <w:szCs w:val="24"/>
              </w:rPr>
              <w:t>Son Bulması</w:t>
            </w:r>
          </w:p>
        </w:tc>
        <w:tc>
          <w:tcPr>
            <w:tcW w:w="619" w:type="dxa"/>
            <w:gridSpan w:val="3"/>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w:t>
            </w:r>
          </w:p>
        </w:tc>
        <w:tc>
          <w:tcPr>
            <w:tcW w:w="5669" w:type="dxa"/>
            <w:gridSpan w:val="5"/>
          </w:tcPr>
          <w:p w:rsidR="00D42623" w:rsidRPr="00E52247" w:rsidRDefault="00A00B34"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Fonts w:ascii="Times New Roman" w:eastAsia="Times New Roman" w:hAnsi="Times New Roman" w:cs="Times New Roman"/>
                <w:sz w:val="24"/>
                <w:szCs w:val="24"/>
              </w:rPr>
              <w:t>Üyenin ölümü halinde.</w:t>
            </w:r>
          </w:p>
        </w:tc>
      </w:tr>
      <w:tr w:rsidR="00D42623" w:rsidRPr="00E52247" w:rsidTr="0052301E">
        <w:tc>
          <w:tcPr>
            <w:tcW w:w="2235" w:type="dxa"/>
          </w:tcPr>
          <w:p w:rsidR="00D42623" w:rsidRPr="00E52247" w:rsidRDefault="00D42623" w:rsidP="006C06D0">
            <w:pPr>
              <w:pStyle w:val="NormalWeb3"/>
              <w:snapToGrid w:val="0"/>
              <w:spacing w:before="0" w:after="0"/>
              <w:rPr>
                <w:rStyle w:val="tw4winMark"/>
                <w:rFonts w:ascii="Times New Roman" w:hAnsi="Times New Roman"/>
                <w:color w:val="auto"/>
                <w:sz w:val="24"/>
                <w:szCs w:val="24"/>
              </w:rPr>
            </w:pPr>
          </w:p>
        </w:tc>
        <w:tc>
          <w:tcPr>
            <w:tcW w:w="619" w:type="dxa"/>
            <w:gridSpan w:val="3"/>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(2)</w:t>
            </w:r>
          </w:p>
        </w:tc>
        <w:tc>
          <w:tcPr>
            <w:tcW w:w="5669" w:type="dxa"/>
            <w:gridSpan w:val="5"/>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Fonts w:ascii="Times New Roman" w:eastAsia="Times New Roman" w:hAnsi="Times New Roman" w:cs="Times New Roman"/>
                <w:sz w:val="24"/>
                <w:szCs w:val="24"/>
              </w:rPr>
              <w:t>Üyelerin yazılı olarak</w:t>
            </w:r>
            <w:r w:rsidR="00A00B34">
              <w:rPr>
                <w:rFonts w:ascii="Times New Roman" w:eastAsia="Times New Roman" w:hAnsi="Times New Roman" w:cs="Times New Roman"/>
                <w:sz w:val="24"/>
                <w:szCs w:val="24"/>
              </w:rPr>
              <w:t xml:space="preserve"> istifalarını sunmaları halinde.</w:t>
            </w:r>
          </w:p>
        </w:tc>
      </w:tr>
      <w:tr w:rsidR="00D42623" w:rsidRPr="00E52247" w:rsidTr="0052301E">
        <w:tc>
          <w:tcPr>
            <w:tcW w:w="2235" w:type="dxa"/>
          </w:tcPr>
          <w:p w:rsidR="00D42623" w:rsidRPr="00E52247" w:rsidRDefault="00D42623" w:rsidP="006C06D0">
            <w:pPr>
              <w:pStyle w:val="NormalWeb3"/>
              <w:snapToGrid w:val="0"/>
              <w:spacing w:before="0" w:after="0"/>
              <w:rPr>
                <w:rStyle w:val="tw4winMark"/>
                <w:rFonts w:ascii="Times New Roman" w:hAnsi="Times New Roman"/>
                <w:color w:val="auto"/>
                <w:sz w:val="24"/>
                <w:szCs w:val="24"/>
              </w:rPr>
            </w:pPr>
          </w:p>
        </w:tc>
        <w:tc>
          <w:tcPr>
            <w:tcW w:w="619" w:type="dxa"/>
            <w:gridSpan w:val="3"/>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(3)</w:t>
            </w:r>
          </w:p>
        </w:tc>
        <w:tc>
          <w:tcPr>
            <w:tcW w:w="5669" w:type="dxa"/>
            <w:gridSpan w:val="5"/>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Fonts w:ascii="Times New Roman" w:eastAsia="Times New Roman" w:hAnsi="Times New Roman" w:cs="Times New Roman"/>
                <w:sz w:val="24"/>
                <w:szCs w:val="24"/>
              </w:rPr>
              <w:t>Üst düzey ve/veya kamu görevlisinin bulunduğu mevkideki</w:t>
            </w:r>
            <w:r w:rsidR="00A00B34" w:rsidRPr="00630D4E">
              <w:rPr>
                <w:rFonts w:ascii="Times New Roman" w:eastAsia="Times New Roman" w:hAnsi="Times New Roman" w:cs="Times New Roman"/>
                <w:sz w:val="24"/>
                <w:szCs w:val="24"/>
              </w:rPr>
              <w:t>görevinden alınması veya</w:t>
            </w:r>
            <w:r w:rsidRPr="00E52247">
              <w:rPr>
                <w:rFonts w:ascii="Times New Roman" w:eastAsia="Times New Roman" w:hAnsi="Times New Roman" w:cs="Times New Roman"/>
                <w:sz w:val="24"/>
                <w:szCs w:val="24"/>
              </w:rPr>
              <w:t xml:space="preserve"> görevi</w:t>
            </w:r>
            <w:r w:rsidR="00A00B34">
              <w:rPr>
                <w:rFonts w:ascii="Times New Roman" w:eastAsia="Times New Roman" w:hAnsi="Times New Roman" w:cs="Times New Roman"/>
                <w:sz w:val="24"/>
                <w:szCs w:val="24"/>
              </w:rPr>
              <w:t>nden emekliye ayrılması halinde.</w:t>
            </w:r>
          </w:p>
        </w:tc>
      </w:tr>
      <w:tr w:rsidR="00D42623" w:rsidRPr="00E52247" w:rsidTr="0052301E">
        <w:tc>
          <w:tcPr>
            <w:tcW w:w="2235" w:type="dxa"/>
          </w:tcPr>
          <w:p w:rsidR="00D42623" w:rsidRPr="00E52247" w:rsidRDefault="00D42623" w:rsidP="006C06D0">
            <w:pPr>
              <w:pStyle w:val="NormalWeb3"/>
              <w:snapToGrid w:val="0"/>
              <w:spacing w:before="0" w:after="0"/>
              <w:rPr>
                <w:rStyle w:val="tw4winMark"/>
                <w:rFonts w:ascii="Times New Roman" w:hAnsi="Times New Roman"/>
                <w:color w:val="auto"/>
                <w:sz w:val="24"/>
                <w:szCs w:val="24"/>
              </w:rPr>
            </w:pPr>
          </w:p>
        </w:tc>
        <w:tc>
          <w:tcPr>
            <w:tcW w:w="619" w:type="dxa"/>
            <w:gridSpan w:val="3"/>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(4)</w:t>
            </w:r>
          </w:p>
        </w:tc>
        <w:tc>
          <w:tcPr>
            <w:tcW w:w="5669" w:type="dxa"/>
            <w:gridSpan w:val="5"/>
          </w:tcPr>
          <w:p w:rsidR="00D42623" w:rsidRPr="00E52247" w:rsidRDefault="000B641F"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Fonts w:ascii="Times New Roman" w:eastAsia="Times New Roman" w:hAnsi="Times New Roman" w:cs="Times New Roman"/>
                <w:sz w:val="24"/>
                <w:szCs w:val="24"/>
              </w:rPr>
              <w:t>Üyelerin, k</w:t>
            </w:r>
            <w:r w:rsidR="00D42623" w:rsidRPr="00E52247">
              <w:rPr>
                <w:rFonts w:ascii="Times New Roman" w:eastAsia="Times New Roman" w:hAnsi="Times New Roman" w:cs="Times New Roman"/>
                <w:sz w:val="24"/>
                <w:szCs w:val="24"/>
              </w:rPr>
              <w:t>urul toplantılarına kabul edilebilir bir mazereti olmaksızın iki k</w:t>
            </w:r>
            <w:r w:rsidR="00A00B34">
              <w:rPr>
                <w:rFonts w:ascii="Times New Roman" w:eastAsia="Times New Roman" w:hAnsi="Times New Roman" w:cs="Times New Roman"/>
                <w:sz w:val="24"/>
                <w:szCs w:val="24"/>
              </w:rPr>
              <w:t>ez üst üste katılmaması halinde.</w:t>
            </w:r>
          </w:p>
        </w:tc>
      </w:tr>
      <w:tr w:rsidR="00D42623" w:rsidRPr="00E52247" w:rsidTr="0052301E">
        <w:tc>
          <w:tcPr>
            <w:tcW w:w="2235" w:type="dxa"/>
          </w:tcPr>
          <w:p w:rsidR="00D42623" w:rsidRPr="00E52247" w:rsidRDefault="00D42623" w:rsidP="006C06D0">
            <w:pPr>
              <w:pStyle w:val="NormalWeb3"/>
              <w:snapToGrid w:val="0"/>
              <w:spacing w:before="0" w:after="0"/>
              <w:rPr>
                <w:rStyle w:val="tw4winMark"/>
                <w:rFonts w:ascii="Times New Roman" w:hAnsi="Times New Roman"/>
                <w:color w:val="auto"/>
                <w:sz w:val="24"/>
                <w:szCs w:val="24"/>
              </w:rPr>
            </w:pPr>
          </w:p>
        </w:tc>
        <w:tc>
          <w:tcPr>
            <w:tcW w:w="619" w:type="dxa"/>
            <w:gridSpan w:val="3"/>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(5)</w:t>
            </w:r>
          </w:p>
        </w:tc>
        <w:tc>
          <w:tcPr>
            <w:tcW w:w="5669" w:type="dxa"/>
            <w:gridSpan w:val="5"/>
          </w:tcPr>
          <w:p w:rsidR="00D42623" w:rsidRPr="00E52247" w:rsidRDefault="00D42623"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Fonts w:ascii="Times New Roman" w:eastAsia="Times New Roman" w:hAnsi="Times New Roman" w:cs="Times New Roman"/>
                <w:sz w:val="24"/>
                <w:szCs w:val="24"/>
              </w:rPr>
              <w:t>Bir yıldan fazla hapis cezasına çarptırılması veya rüşvet, hırsızlık, dolandırıcılık, sahtekarlık, irtikap, ırza geçme, hileli iflas ve benzeri yüz kızartıcı suçlard</w:t>
            </w:r>
            <w:r w:rsidR="00A00B34">
              <w:rPr>
                <w:rFonts w:ascii="Times New Roman" w:eastAsia="Times New Roman" w:hAnsi="Times New Roman" w:cs="Times New Roman"/>
                <w:sz w:val="24"/>
                <w:szCs w:val="24"/>
              </w:rPr>
              <w:t>an dolayı mahkum olması halinde.</w:t>
            </w:r>
          </w:p>
        </w:tc>
      </w:tr>
      <w:tr w:rsidR="004148AE" w:rsidRPr="00E52247" w:rsidTr="0052301E">
        <w:tc>
          <w:tcPr>
            <w:tcW w:w="2235" w:type="dxa"/>
          </w:tcPr>
          <w:p w:rsidR="004148AE" w:rsidRPr="00E52247" w:rsidRDefault="004148AE" w:rsidP="006C06D0">
            <w:pPr>
              <w:pStyle w:val="NormalWeb3"/>
              <w:snapToGrid w:val="0"/>
              <w:spacing w:before="0" w:after="0"/>
              <w:rPr>
                <w:rStyle w:val="tw4winMark"/>
                <w:rFonts w:ascii="Times New Roman" w:hAnsi="Times New Roman"/>
                <w:color w:val="auto"/>
                <w:sz w:val="24"/>
                <w:szCs w:val="24"/>
              </w:rPr>
            </w:pPr>
          </w:p>
        </w:tc>
        <w:tc>
          <w:tcPr>
            <w:tcW w:w="619" w:type="dxa"/>
            <w:gridSpan w:val="3"/>
          </w:tcPr>
          <w:p w:rsidR="004148AE" w:rsidRPr="00E52247" w:rsidRDefault="004148AE"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4148AE" w:rsidRPr="00E52247" w:rsidRDefault="004148AE"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(6)</w:t>
            </w:r>
          </w:p>
        </w:tc>
        <w:tc>
          <w:tcPr>
            <w:tcW w:w="5669" w:type="dxa"/>
            <w:gridSpan w:val="5"/>
          </w:tcPr>
          <w:p w:rsidR="004148AE" w:rsidRPr="00E52247" w:rsidRDefault="004148AE" w:rsidP="0060762E">
            <w:pPr>
              <w:tabs>
                <w:tab w:val="left" w:pos="366"/>
                <w:tab w:val="left" w:pos="645"/>
              </w:tab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Üyenin kendisi ve/veya birinci derece yakınlarının tohum ve üretim materyalleri ile ilgili ticari işletme ve</w:t>
            </w:r>
            <w:r w:rsidR="005D4D7B">
              <w:rPr>
                <w:rFonts w:ascii="Times New Roman" w:eastAsia="Times New Roman" w:hAnsi="Times New Roman" w:cs="Times New Roman"/>
                <w:sz w:val="24"/>
                <w:szCs w:val="24"/>
              </w:rPr>
              <w:t>ya</w:t>
            </w:r>
            <w:r>
              <w:rPr>
                <w:rFonts w:ascii="Times New Roman" w:eastAsia="Times New Roman" w:hAnsi="Times New Roman" w:cs="Times New Roman"/>
                <w:sz w:val="24"/>
                <w:szCs w:val="24"/>
              </w:rPr>
              <w:t xml:space="preserve"> faaliyette bulunması halinde.</w:t>
            </w:r>
          </w:p>
        </w:tc>
      </w:tr>
      <w:tr w:rsidR="00630D4E" w:rsidRPr="00E52247" w:rsidTr="0052301E">
        <w:trPr>
          <w:hidden w:val="0"/>
        </w:trPr>
        <w:tc>
          <w:tcPr>
            <w:tcW w:w="2235" w:type="dxa"/>
          </w:tcPr>
          <w:p w:rsidR="00630D4E" w:rsidRPr="00E52247" w:rsidRDefault="00630D4E" w:rsidP="00630D4E">
            <w:pPr>
              <w:snapToGrid w:val="0"/>
              <w:rPr>
                <w:rStyle w:val="tw4winMark"/>
                <w:rFonts w:ascii="Times New Roman" w:hAnsi="Times New Roman"/>
                <w:b/>
                <w:color w:val="auto"/>
                <w:sz w:val="24"/>
                <w:szCs w:val="24"/>
              </w:rPr>
            </w:pPr>
            <w:r w:rsidRPr="00E52247">
              <w:rPr>
                <w:rStyle w:val="tw4winMark"/>
                <w:rFonts w:ascii="Times New Roman" w:hAnsi="Times New Roman" w:cs="Times New Roman"/>
                <w:vanish w:val="0"/>
                <w:color w:val="auto"/>
                <w:sz w:val="24"/>
                <w:szCs w:val="24"/>
                <w:vertAlign w:val="baseline"/>
              </w:rPr>
              <w:lastRenderedPageBreak/>
              <w:t xml:space="preserve">Kurulun </w:t>
            </w:r>
          </w:p>
        </w:tc>
        <w:tc>
          <w:tcPr>
            <w:tcW w:w="619" w:type="dxa"/>
            <w:gridSpan w:val="3"/>
          </w:tcPr>
          <w:p w:rsidR="00630D4E" w:rsidRPr="00630D4E" w:rsidRDefault="00630D4E"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630D4E">
              <w:rPr>
                <w:rStyle w:val="tw4winMark"/>
                <w:rFonts w:ascii="Times New Roman" w:hAnsi="Times New Roman" w:cs="Times New Roman"/>
                <w:vanish w:val="0"/>
                <w:color w:val="auto"/>
                <w:sz w:val="24"/>
                <w:szCs w:val="24"/>
                <w:vertAlign w:val="baseline"/>
              </w:rPr>
              <w:t>7.</w:t>
            </w:r>
          </w:p>
        </w:tc>
        <w:tc>
          <w:tcPr>
            <w:tcW w:w="6254" w:type="dxa"/>
            <w:gridSpan w:val="10"/>
          </w:tcPr>
          <w:p w:rsidR="00630D4E" w:rsidRPr="00630D4E" w:rsidRDefault="00630D4E" w:rsidP="0060762E">
            <w:pPr>
              <w:tabs>
                <w:tab w:val="left" w:pos="366"/>
                <w:tab w:val="left" w:pos="645"/>
              </w:tabs>
              <w:snapToGrid w:val="0"/>
              <w:jc w:val="both"/>
              <w:rPr>
                <w:rFonts w:ascii="Times New Roman" w:eastAsia="Times New Roman" w:hAnsi="Times New Roman" w:cs="Times New Roman"/>
                <w:sz w:val="24"/>
                <w:szCs w:val="24"/>
              </w:rPr>
            </w:pPr>
            <w:r w:rsidRPr="00630D4E">
              <w:rPr>
                <w:rFonts w:ascii="Times New Roman" w:eastAsia="Times New Roman" w:hAnsi="Times New Roman" w:cs="Times New Roman"/>
                <w:sz w:val="24"/>
                <w:szCs w:val="24"/>
              </w:rPr>
              <w:t>Kurulun görev ve yetkileri şunlardır:</w:t>
            </w:r>
          </w:p>
        </w:tc>
      </w:tr>
      <w:tr w:rsidR="00E054F2" w:rsidRPr="00E52247" w:rsidTr="0052301E">
        <w:trPr>
          <w:hidden w:val="0"/>
        </w:trPr>
        <w:tc>
          <w:tcPr>
            <w:tcW w:w="2235" w:type="dxa"/>
          </w:tcPr>
          <w:p w:rsidR="00E054F2" w:rsidRPr="00E52247" w:rsidRDefault="00714284" w:rsidP="00714284">
            <w:pPr>
              <w:pStyle w:val="NormalWeb3"/>
              <w:snapToGrid w:val="0"/>
              <w:spacing w:before="0" w:after="0"/>
              <w:rPr>
                <w:rStyle w:val="tw4winMark"/>
                <w:rFonts w:ascii="Times New Roman" w:hAnsi="Times New Roman"/>
                <w:b/>
                <w:color w:val="auto"/>
                <w:sz w:val="24"/>
                <w:szCs w:val="24"/>
              </w:rPr>
            </w:pPr>
            <w:r w:rsidRPr="00E52247">
              <w:rPr>
                <w:rStyle w:val="tw4winMark"/>
                <w:rFonts w:ascii="Times New Roman" w:hAnsi="Times New Roman"/>
                <w:vanish w:val="0"/>
                <w:color w:val="auto"/>
                <w:sz w:val="24"/>
                <w:szCs w:val="24"/>
                <w:vertAlign w:val="baseline"/>
              </w:rPr>
              <w:t>Görev ve Yetkileri</w:t>
            </w:r>
          </w:p>
        </w:tc>
        <w:tc>
          <w:tcPr>
            <w:tcW w:w="619" w:type="dxa"/>
            <w:gridSpan w:val="3"/>
          </w:tcPr>
          <w:p w:rsidR="00E054F2" w:rsidRPr="00E52247" w:rsidRDefault="00E054F2"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E054F2" w:rsidRPr="00E52247" w:rsidRDefault="00714284"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w:t>
            </w:r>
          </w:p>
        </w:tc>
        <w:tc>
          <w:tcPr>
            <w:tcW w:w="5669" w:type="dxa"/>
            <w:gridSpan w:val="5"/>
          </w:tcPr>
          <w:p w:rsidR="00C12AC4" w:rsidRPr="00E52247" w:rsidRDefault="00630D4E" w:rsidP="00130D59">
            <w:pPr>
              <w:tabs>
                <w:tab w:val="left" w:pos="366"/>
                <w:tab w:val="left" w:pos="645"/>
              </w:tabs>
              <w:snapToGrid w:val="0"/>
              <w:jc w:val="both"/>
              <w:rPr>
                <w:rFonts w:ascii="Times New Roman" w:eastAsia="Times New Roman" w:hAnsi="Times New Roman" w:cs="Times New Roman"/>
                <w:b/>
                <w:sz w:val="24"/>
                <w:szCs w:val="24"/>
              </w:rPr>
            </w:pPr>
            <w:r>
              <w:rPr>
                <w:rFonts w:ascii="Times New Roman" w:hAnsi="Times New Roman" w:cs="Times New Roman"/>
                <w:sz w:val="24"/>
                <w:szCs w:val="24"/>
              </w:rPr>
              <w:t>B</w:t>
            </w:r>
            <w:r w:rsidR="00714284" w:rsidRPr="00E52247">
              <w:rPr>
                <w:rFonts w:ascii="Times New Roman" w:hAnsi="Times New Roman" w:cs="Times New Roman"/>
                <w:sz w:val="24"/>
                <w:szCs w:val="24"/>
              </w:rPr>
              <w:t>u Yasanın amacı ve uygulanması ile ilgili konularda</w:t>
            </w:r>
            <w:r w:rsidR="000F78D4">
              <w:rPr>
                <w:rFonts w:ascii="Times New Roman" w:hAnsi="Times New Roman" w:cs="Times New Roman"/>
                <w:sz w:val="24"/>
                <w:szCs w:val="24"/>
              </w:rPr>
              <w:t>,</w:t>
            </w:r>
            <w:r w:rsidR="00714284" w:rsidRPr="00E52247">
              <w:rPr>
                <w:rFonts w:ascii="Times New Roman" w:hAnsi="Times New Roman" w:cs="Times New Roman"/>
                <w:sz w:val="24"/>
                <w:szCs w:val="24"/>
              </w:rPr>
              <w:t xml:space="preserve"> Daire tarafından talep edilen bilimsel değerlendirmelere yönelik öneri niteliğinde görüşler verir.</w:t>
            </w:r>
          </w:p>
        </w:tc>
      </w:tr>
      <w:tr w:rsidR="00714284" w:rsidRPr="00E52247" w:rsidTr="0052301E">
        <w:trPr>
          <w:hidden w:val="0"/>
        </w:trPr>
        <w:tc>
          <w:tcPr>
            <w:tcW w:w="2235" w:type="dxa"/>
          </w:tcPr>
          <w:p w:rsidR="00714284" w:rsidRPr="00E52247" w:rsidRDefault="00714284" w:rsidP="00714284">
            <w:pPr>
              <w:snapToGrid w:val="0"/>
              <w:rPr>
                <w:rStyle w:val="tw4winMark"/>
                <w:rFonts w:ascii="Times New Roman" w:hAnsi="Times New Roman" w:cs="Times New Roman"/>
                <w:vanish w:val="0"/>
                <w:color w:val="auto"/>
                <w:sz w:val="24"/>
                <w:szCs w:val="24"/>
                <w:vertAlign w:val="baseline"/>
              </w:rPr>
            </w:pPr>
          </w:p>
        </w:tc>
        <w:tc>
          <w:tcPr>
            <w:tcW w:w="619" w:type="dxa"/>
            <w:gridSpan w:val="3"/>
          </w:tcPr>
          <w:p w:rsidR="00714284" w:rsidRPr="00E52247" w:rsidRDefault="00714284"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714284" w:rsidRPr="00E52247" w:rsidRDefault="00827C01"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(2</w:t>
            </w:r>
            <w:r w:rsidR="00714284" w:rsidRPr="00E52247">
              <w:rPr>
                <w:rStyle w:val="tw4winMark"/>
                <w:rFonts w:ascii="Times New Roman" w:hAnsi="Times New Roman" w:cs="Times New Roman"/>
                <w:vanish w:val="0"/>
                <w:color w:val="auto"/>
                <w:sz w:val="24"/>
                <w:szCs w:val="24"/>
                <w:vertAlign w:val="baseline"/>
              </w:rPr>
              <w:t>)</w:t>
            </w:r>
          </w:p>
        </w:tc>
        <w:tc>
          <w:tcPr>
            <w:tcW w:w="5669" w:type="dxa"/>
            <w:gridSpan w:val="5"/>
          </w:tcPr>
          <w:p w:rsidR="004F0981" w:rsidRPr="00E52247" w:rsidRDefault="00714284" w:rsidP="00844E9B">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Tohum ve üretim materyalleri ile ilgili konularda ve tohumculuk sektörünü iyileştirmek</w:t>
            </w:r>
            <w:r w:rsidR="00827C01">
              <w:rPr>
                <w:rFonts w:ascii="Times New Roman" w:hAnsi="Times New Roman" w:cs="Times New Roman"/>
                <w:sz w:val="24"/>
                <w:szCs w:val="24"/>
              </w:rPr>
              <w:t xml:space="preserve"> ve yerel çeşitlerin korunması </w:t>
            </w:r>
            <w:r w:rsidRPr="00E52247">
              <w:rPr>
                <w:rFonts w:ascii="Times New Roman" w:hAnsi="Times New Roman" w:cs="Times New Roman"/>
                <w:sz w:val="24"/>
                <w:szCs w:val="24"/>
              </w:rPr>
              <w:t>için gerekli yasal veya düzenleyici değişiklikler hakkında</w:t>
            </w:r>
            <w:r w:rsidR="000F78D4">
              <w:rPr>
                <w:rFonts w:ascii="Times New Roman" w:hAnsi="Times New Roman" w:cs="Times New Roman"/>
                <w:sz w:val="24"/>
                <w:szCs w:val="24"/>
              </w:rPr>
              <w:t xml:space="preserve"> Bakanlığa öneri sunan danışma k</w:t>
            </w:r>
            <w:r w:rsidRPr="00E52247">
              <w:rPr>
                <w:rFonts w:ascii="Times New Roman" w:hAnsi="Times New Roman" w:cs="Times New Roman"/>
                <w:sz w:val="24"/>
                <w:szCs w:val="24"/>
              </w:rPr>
              <w:t>urulu olarak görev yapar.</w:t>
            </w:r>
          </w:p>
        </w:tc>
      </w:tr>
      <w:tr w:rsidR="00714284" w:rsidRPr="00E52247" w:rsidTr="0052301E">
        <w:trPr>
          <w:hidden w:val="0"/>
        </w:trPr>
        <w:tc>
          <w:tcPr>
            <w:tcW w:w="2235" w:type="dxa"/>
          </w:tcPr>
          <w:p w:rsidR="00714284" w:rsidRPr="00E52247" w:rsidRDefault="00714284" w:rsidP="00714284">
            <w:pPr>
              <w:snapToGrid w:val="0"/>
              <w:rPr>
                <w:rStyle w:val="tw4winMark"/>
                <w:rFonts w:ascii="Times New Roman" w:hAnsi="Times New Roman" w:cs="Times New Roman"/>
                <w:vanish w:val="0"/>
                <w:color w:val="auto"/>
                <w:sz w:val="24"/>
                <w:szCs w:val="24"/>
                <w:vertAlign w:val="baseline"/>
              </w:rPr>
            </w:pPr>
          </w:p>
        </w:tc>
        <w:tc>
          <w:tcPr>
            <w:tcW w:w="619" w:type="dxa"/>
            <w:gridSpan w:val="3"/>
          </w:tcPr>
          <w:p w:rsidR="00714284" w:rsidRPr="00E52247" w:rsidRDefault="00714284"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714284" w:rsidRPr="00E52247" w:rsidRDefault="00827C01"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(3</w:t>
            </w:r>
            <w:r w:rsidR="00714284" w:rsidRPr="00E52247">
              <w:rPr>
                <w:rStyle w:val="tw4winMark"/>
                <w:rFonts w:ascii="Times New Roman" w:hAnsi="Times New Roman" w:cs="Times New Roman"/>
                <w:vanish w:val="0"/>
                <w:color w:val="auto"/>
                <w:sz w:val="24"/>
                <w:szCs w:val="24"/>
                <w:vertAlign w:val="baseline"/>
              </w:rPr>
              <w:t>)</w:t>
            </w:r>
          </w:p>
        </w:tc>
        <w:tc>
          <w:tcPr>
            <w:tcW w:w="5669" w:type="dxa"/>
            <w:gridSpan w:val="5"/>
          </w:tcPr>
          <w:p w:rsidR="00714284" w:rsidRPr="00E52247" w:rsidRDefault="003D75F6" w:rsidP="00714284">
            <w:pPr>
              <w:tabs>
                <w:tab w:val="left" w:pos="366"/>
                <w:tab w:val="left" w:pos="645"/>
              </w:tabs>
              <w:snapToGrid w:val="0"/>
              <w:jc w:val="both"/>
              <w:rPr>
                <w:rFonts w:ascii="Times New Roman" w:hAnsi="Times New Roman" w:cs="Times New Roman"/>
                <w:sz w:val="24"/>
                <w:szCs w:val="24"/>
              </w:rPr>
            </w:pPr>
            <w:r>
              <w:rPr>
                <w:rFonts w:ascii="Times New Roman" w:hAnsi="Times New Roman" w:cs="Times New Roman"/>
                <w:sz w:val="24"/>
                <w:szCs w:val="24"/>
              </w:rPr>
              <w:t>Tohum ve üretim materyalleri ve</w:t>
            </w:r>
            <w:r w:rsidR="00714284" w:rsidRPr="00E52247">
              <w:rPr>
                <w:rFonts w:ascii="Times New Roman" w:hAnsi="Times New Roman" w:cs="Times New Roman"/>
                <w:sz w:val="24"/>
                <w:szCs w:val="24"/>
              </w:rPr>
              <w:t xml:space="preserve"> tohumculuk sektörü ile ilgili eğitimler planlar ve uygular.</w:t>
            </w:r>
          </w:p>
        </w:tc>
      </w:tr>
      <w:tr w:rsidR="00714284" w:rsidRPr="00E52247" w:rsidTr="0052301E">
        <w:trPr>
          <w:hidden w:val="0"/>
        </w:trPr>
        <w:tc>
          <w:tcPr>
            <w:tcW w:w="2235" w:type="dxa"/>
          </w:tcPr>
          <w:p w:rsidR="00714284" w:rsidRPr="00E52247" w:rsidRDefault="00714284" w:rsidP="00714284">
            <w:pPr>
              <w:snapToGrid w:val="0"/>
              <w:rPr>
                <w:rStyle w:val="tw4winMark"/>
                <w:rFonts w:ascii="Times New Roman" w:hAnsi="Times New Roman" w:cs="Times New Roman"/>
                <w:vanish w:val="0"/>
                <w:color w:val="auto"/>
                <w:sz w:val="24"/>
                <w:szCs w:val="24"/>
                <w:vertAlign w:val="baseline"/>
              </w:rPr>
            </w:pPr>
          </w:p>
        </w:tc>
        <w:tc>
          <w:tcPr>
            <w:tcW w:w="619" w:type="dxa"/>
            <w:gridSpan w:val="3"/>
          </w:tcPr>
          <w:p w:rsidR="00714284" w:rsidRPr="00E52247" w:rsidRDefault="00714284"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714284" w:rsidRPr="00E52247" w:rsidRDefault="00827C01"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(4</w:t>
            </w:r>
            <w:r w:rsidR="00714284" w:rsidRPr="00E52247">
              <w:rPr>
                <w:rStyle w:val="tw4winMark"/>
                <w:rFonts w:ascii="Times New Roman" w:hAnsi="Times New Roman" w:cs="Times New Roman"/>
                <w:vanish w:val="0"/>
                <w:color w:val="auto"/>
                <w:sz w:val="24"/>
                <w:szCs w:val="24"/>
                <w:vertAlign w:val="baseline"/>
              </w:rPr>
              <w:t>)</w:t>
            </w:r>
          </w:p>
        </w:tc>
        <w:tc>
          <w:tcPr>
            <w:tcW w:w="5669" w:type="dxa"/>
            <w:gridSpan w:val="5"/>
          </w:tcPr>
          <w:p w:rsidR="00714284" w:rsidRPr="00E52247" w:rsidRDefault="00714284" w:rsidP="00714284">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Tohum</w:t>
            </w:r>
            <w:r w:rsidR="003D75F6">
              <w:rPr>
                <w:rFonts w:ascii="Times New Roman" w:hAnsi="Times New Roman" w:cs="Times New Roman"/>
                <w:sz w:val="24"/>
                <w:szCs w:val="24"/>
              </w:rPr>
              <w:t xml:space="preserve"> ve üretim materyalleri ve</w:t>
            </w:r>
            <w:r w:rsidRPr="00E52247">
              <w:rPr>
                <w:rFonts w:ascii="Times New Roman" w:hAnsi="Times New Roman" w:cs="Times New Roman"/>
                <w:sz w:val="24"/>
                <w:szCs w:val="24"/>
              </w:rPr>
              <w:t xml:space="preserve"> tohumculuk sektörü ile ilgili araştırmalar yapar.</w:t>
            </w:r>
          </w:p>
        </w:tc>
      </w:tr>
      <w:tr w:rsidR="00714284" w:rsidRPr="00E52247" w:rsidTr="0052301E">
        <w:trPr>
          <w:hidden w:val="0"/>
        </w:trPr>
        <w:tc>
          <w:tcPr>
            <w:tcW w:w="2235" w:type="dxa"/>
          </w:tcPr>
          <w:p w:rsidR="00714284" w:rsidRPr="00E52247" w:rsidRDefault="00714284" w:rsidP="00714284">
            <w:pPr>
              <w:snapToGrid w:val="0"/>
              <w:rPr>
                <w:rStyle w:val="tw4winMark"/>
                <w:rFonts w:ascii="Times New Roman" w:hAnsi="Times New Roman" w:cs="Times New Roman"/>
                <w:vanish w:val="0"/>
                <w:color w:val="auto"/>
                <w:sz w:val="24"/>
                <w:szCs w:val="24"/>
                <w:vertAlign w:val="baseline"/>
              </w:rPr>
            </w:pPr>
          </w:p>
        </w:tc>
        <w:tc>
          <w:tcPr>
            <w:tcW w:w="619" w:type="dxa"/>
            <w:gridSpan w:val="3"/>
          </w:tcPr>
          <w:p w:rsidR="00714284" w:rsidRPr="00E52247" w:rsidRDefault="00714284" w:rsidP="0060762E">
            <w:pPr>
              <w:tabs>
                <w:tab w:val="left" w:pos="366"/>
                <w:tab w:val="left" w:pos="645"/>
              </w:tabs>
              <w:snapToGrid w:val="0"/>
              <w:jc w:val="both"/>
              <w:rPr>
                <w:rStyle w:val="tw4winMark"/>
                <w:rFonts w:ascii="Times New Roman" w:hAnsi="Times New Roman" w:cs="Times New Roman"/>
                <w:b/>
                <w:vanish w:val="0"/>
                <w:color w:val="auto"/>
                <w:sz w:val="24"/>
                <w:szCs w:val="24"/>
                <w:vertAlign w:val="baseline"/>
              </w:rPr>
            </w:pPr>
          </w:p>
        </w:tc>
        <w:tc>
          <w:tcPr>
            <w:tcW w:w="585" w:type="dxa"/>
            <w:gridSpan w:val="5"/>
          </w:tcPr>
          <w:p w:rsidR="00714284" w:rsidRPr="00E52247" w:rsidRDefault="00714284" w:rsidP="0060762E">
            <w:pPr>
              <w:tabs>
                <w:tab w:val="left" w:pos="366"/>
                <w:tab w:val="left" w:pos="645"/>
              </w:tabs>
              <w:snapToGrid w:val="0"/>
              <w:jc w:val="both"/>
              <w:rPr>
                <w:rStyle w:val="tw4winMark"/>
                <w:rFonts w:ascii="Times New Roman" w:hAnsi="Times New Roman" w:cs="Times New Roman"/>
                <w:b/>
                <w:vanish w:val="0"/>
                <w:color w:val="auto"/>
                <w:sz w:val="24"/>
                <w:szCs w:val="24"/>
                <w:vertAlign w:val="baseline"/>
              </w:rPr>
            </w:pPr>
          </w:p>
        </w:tc>
        <w:tc>
          <w:tcPr>
            <w:tcW w:w="5669" w:type="dxa"/>
            <w:gridSpan w:val="5"/>
          </w:tcPr>
          <w:p w:rsidR="00714284" w:rsidRPr="00E52247" w:rsidRDefault="00714284" w:rsidP="00714284">
            <w:pPr>
              <w:tabs>
                <w:tab w:val="left" w:pos="366"/>
                <w:tab w:val="left" w:pos="645"/>
              </w:tabs>
              <w:snapToGrid w:val="0"/>
              <w:jc w:val="both"/>
              <w:rPr>
                <w:rFonts w:ascii="Times New Roman" w:hAnsi="Times New Roman" w:cs="Times New Roman"/>
                <w:sz w:val="24"/>
                <w:szCs w:val="24"/>
              </w:rPr>
            </w:pPr>
          </w:p>
        </w:tc>
      </w:tr>
      <w:tr w:rsidR="006110FB" w:rsidRPr="00E52247" w:rsidTr="0052301E">
        <w:trPr>
          <w:hidden w:val="0"/>
        </w:trPr>
        <w:tc>
          <w:tcPr>
            <w:tcW w:w="2235" w:type="dxa"/>
          </w:tcPr>
          <w:p w:rsidR="006110FB" w:rsidRPr="00E52247" w:rsidRDefault="006110FB" w:rsidP="00714284">
            <w:pPr>
              <w:snapToGrid w:val="0"/>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vanish w:val="0"/>
                <w:color w:val="auto"/>
                <w:sz w:val="24"/>
                <w:szCs w:val="24"/>
                <w:vertAlign w:val="baseline"/>
              </w:rPr>
              <w:t>Kurulun Toplantıları</w:t>
            </w:r>
          </w:p>
        </w:tc>
        <w:tc>
          <w:tcPr>
            <w:tcW w:w="619" w:type="dxa"/>
            <w:gridSpan w:val="3"/>
          </w:tcPr>
          <w:p w:rsidR="006110FB" w:rsidRPr="00E52247" w:rsidRDefault="006110FB"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8.</w:t>
            </w:r>
          </w:p>
        </w:tc>
        <w:tc>
          <w:tcPr>
            <w:tcW w:w="585" w:type="dxa"/>
            <w:gridSpan w:val="5"/>
          </w:tcPr>
          <w:p w:rsidR="006110FB" w:rsidRPr="00E52247" w:rsidRDefault="006110FB"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w:t>
            </w:r>
          </w:p>
        </w:tc>
        <w:tc>
          <w:tcPr>
            <w:tcW w:w="5669" w:type="dxa"/>
            <w:gridSpan w:val="5"/>
          </w:tcPr>
          <w:p w:rsidR="006110FB" w:rsidRPr="00E52247" w:rsidRDefault="006110FB" w:rsidP="006110FB">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Kurul, her yıl en az iki kez veya Dairenin gerekli gördüğü durumlarda toplanır.</w:t>
            </w:r>
          </w:p>
        </w:tc>
      </w:tr>
      <w:tr w:rsidR="006110FB" w:rsidRPr="00E52247" w:rsidTr="0052301E">
        <w:trPr>
          <w:hidden w:val="0"/>
        </w:trPr>
        <w:tc>
          <w:tcPr>
            <w:tcW w:w="2235" w:type="dxa"/>
          </w:tcPr>
          <w:p w:rsidR="006110FB" w:rsidRPr="00E52247" w:rsidRDefault="006110FB" w:rsidP="00714284">
            <w:pPr>
              <w:snapToGrid w:val="0"/>
              <w:rPr>
                <w:rStyle w:val="tw4winMark"/>
                <w:rFonts w:ascii="Times New Roman" w:hAnsi="Times New Roman"/>
                <w:vanish w:val="0"/>
                <w:color w:val="auto"/>
                <w:sz w:val="24"/>
                <w:szCs w:val="24"/>
                <w:vertAlign w:val="baseline"/>
              </w:rPr>
            </w:pPr>
          </w:p>
        </w:tc>
        <w:tc>
          <w:tcPr>
            <w:tcW w:w="619" w:type="dxa"/>
            <w:gridSpan w:val="3"/>
          </w:tcPr>
          <w:p w:rsidR="006110FB" w:rsidRPr="00E52247" w:rsidRDefault="006110FB"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6110FB" w:rsidRPr="00E52247" w:rsidRDefault="000F78D4"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(2</w:t>
            </w:r>
            <w:r w:rsidR="006110FB" w:rsidRPr="00E52247">
              <w:rPr>
                <w:rStyle w:val="tw4winMark"/>
                <w:rFonts w:ascii="Times New Roman" w:hAnsi="Times New Roman" w:cs="Times New Roman"/>
                <w:vanish w:val="0"/>
                <w:color w:val="auto"/>
                <w:sz w:val="24"/>
                <w:szCs w:val="24"/>
                <w:vertAlign w:val="baseline"/>
              </w:rPr>
              <w:t>)</w:t>
            </w:r>
          </w:p>
        </w:tc>
        <w:tc>
          <w:tcPr>
            <w:tcW w:w="5669" w:type="dxa"/>
            <w:gridSpan w:val="5"/>
          </w:tcPr>
          <w:p w:rsidR="006110FB" w:rsidRPr="00E52247" w:rsidRDefault="006110FB" w:rsidP="006110FB">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Kurulun, toplantı yeter sayısı</w:t>
            </w:r>
            <w:r w:rsidR="00630D4E">
              <w:rPr>
                <w:rFonts w:ascii="Times New Roman" w:hAnsi="Times New Roman" w:cs="Times New Roman"/>
                <w:sz w:val="24"/>
                <w:szCs w:val="24"/>
              </w:rPr>
              <w:t xml:space="preserve">, kurul üye tam sayısının salt </w:t>
            </w:r>
            <w:r w:rsidRPr="00E52247">
              <w:rPr>
                <w:rFonts w:ascii="Times New Roman" w:hAnsi="Times New Roman" w:cs="Times New Roman"/>
                <w:sz w:val="24"/>
                <w:szCs w:val="24"/>
              </w:rPr>
              <w:t>çoğunluğudur. Salt çoğunluk sağlanamadığı durumda kurul toplantısı, en geç onbeş iş günü içerisinde toplanmak koşuluyla ertelenir. Yeni bir çağrıdan so</w:t>
            </w:r>
            <w:r w:rsidR="00630D4E">
              <w:rPr>
                <w:rFonts w:ascii="Times New Roman" w:hAnsi="Times New Roman" w:cs="Times New Roman"/>
                <w:sz w:val="24"/>
                <w:szCs w:val="24"/>
              </w:rPr>
              <w:t>nra toplantıya katılan üyelerin</w:t>
            </w:r>
            <w:r w:rsidR="000B641F">
              <w:rPr>
                <w:rFonts w:ascii="Times New Roman" w:hAnsi="Times New Roman" w:cs="Times New Roman"/>
                <w:sz w:val="24"/>
                <w:szCs w:val="24"/>
              </w:rPr>
              <w:t>sayısına bakmaksızın Kurul, aynı</w:t>
            </w:r>
            <w:r w:rsidRPr="00E52247">
              <w:rPr>
                <w:rFonts w:ascii="Times New Roman" w:hAnsi="Times New Roman" w:cs="Times New Roman"/>
                <w:sz w:val="24"/>
                <w:szCs w:val="24"/>
              </w:rPr>
              <w:t xml:space="preserve"> konuyu görüşmek için toplanır. </w:t>
            </w:r>
          </w:p>
        </w:tc>
      </w:tr>
      <w:tr w:rsidR="006110FB" w:rsidRPr="00E52247" w:rsidTr="0052301E">
        <w:tc>
          <w:tcPr>
            <w:tcW w:w="2235" w:type="dxa"/>
          </w:tcPr>
          <w:p w:rsidR="006110FB" w:rsidRPr="00E52247" w:rsidRDefault="00A25031" w:rsidP="00714284">
            <w:pPr>
              <w:snapToGrid w:val="0"/>
              <w:rPr>
                <w:rStyle w:val="tw4winMark"/>
                <w:rFonts w:ascii="Times New Roman" w:hAnsi="Times New Roman"/>
                <w:vanish w:val="0"/>
                <w:color w:val="auto"/>
                <w:sz w:val="24"/>
                <w:szCs w:val="24"/>
                <w:vertAlign w:val="baseline"/>
              </w:rPr>
            </w:pPr>
            <w:r>
              <w:br w:type="page"/>
            </w:r>
          </w:p>
        </w:tc>
        <w:tc>
          <w:tcPr>
            <w:tcW w:w="619" w:type="dxa"/>
            <w:gridSpan w:val="3"/>
          </w:tcPr>
          <w:p w:rsidR="006110FB" w:rsidRPr="00E52247" w:rsidRDefault="006110FB"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85" w:type="dxa"/>
            <w:gridSpan w:val="5"/>
          </w:tcPr>
          <w:p w:rsidR="006110FB" w:rsidRPr="00E52247" w:rsidRDefault="000F78D4"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(3</w:t>
            </w:r>
            <w:r w:rsidR="006110FB" w:rsidRPr="00E52247">
              <w:rPr>
                <w:rStyle w:val="tw4winMark"/>
                <w:rFonts w:ascii="Times New Roman" w:hAnsi="Times New Roman" w:cs="Times New Roman"/>
                <w:vanish w:val="0"/>
                <w:color w:val="auto"/>
                <w:sz w:val="24"/>
                <w:szCs w:val="24"/>
                <w:vertAlign w:val="baseline"/>
              </w:rPr>
              <w:t>)</w:t>
            </w:r>
          </w:p>
        </w:tc>
        <w:tc>
          <w:tcPr>
            <w:tcW w:w="5669" w:type="dxa"/>
            <w:gridSpan w:val="5"/>
          </w:tcPr>
          <w:p w:rsidR="006110FB" w:rsidRPr="00E52247" w:rsidRDefault="006110FB" w:rsidP="006110FB">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Toplantıda alınan kararlar gerekçeleri ile birlikte ilgili gerçek</w:t>
            </w:r>
            <w:r w:rsidR="00FD0FFC">
              <w:rPr>
                <w:rFonts w:ascii="Times New Roman" w:hAnsi="Times New Roman" w:cs="Times New Roman"/>
                <w:sz w:val="24"/>
                <w:szCs w:val="24"/>
              </w:rPr>
              <w:t xml:space="preserve"> veya tüzel kişilere bildirilir </w:t>
            </w:r>
            <w:r w:rsidR="00FD0FFC" w:rsidRPr="00630D4E">
              <w:rPr>
                <w:rFonts w:ascii="Times New Roman" w:hAnsi="Times New Roman" w:cs="Times New Roman"/>
                <w:sz w:val="24"/>
                <w:szCs w:val="24"/>
              </w:rPr>
              <w:t>ve bir nüshası Bakanlığa gönderilir.</w:t>
            </w:r>
          </w:p>
        </w:tc>
      </w:tr>
      <w:tr w:rsidR="002E2800" w:rsidRPr="00E52247" w:rsidTr="0052301E">
        <w:tc>
          <w:tcPr>
            <w:tcW w:w="2235" w:type="dxa"/>
          </w:tcPr>
          <w:p w:rsidR="009D710B" w:rsidRPr="00E52247" w:rsidRDefault="009D710B" w:rsidP="0060762E">
            <w:pPr>
              <w:pStyle w:val="NormalWeb3"/>
              <w:snapToGrid w:val="0"/>
              <w:spacing w:before="0" w:after="0"/>
              <w:rPr>
                <w:rStyle w:val="tw4winMark"/>
                <w:rFonts w:ascii="Times New Roman" w:hAnsi="Times New Roman"/>
                <w:color w:val="auto"/>
                <w:sz w:val="24"/>
                <w:szCs w:val="24"/>
                <w:vertAlign w:val="baseline"/>
              </w:rPr>
            </w:pPr>
          </w:p>
        </w:tc>
        <w:tc>
          <w:tcPr>
            <w:tcW w:w="6873" w:type="dxa"/>
            <w:gridSpan w:val="13"/>
          </w:tcPr>
          <w:p w:rsidR="009B343B" w:rsidRPr="00E52247" w:rsidRDefault="00136838" w:rsidP="00D90A09">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color w:val="auto"/>
                <w:sz w:val="24"/>
                <w:szCs w:val="24"/>
              </w:rPr>
              <w:t>6.6</w:t>
            </w:r>
          </w:p>
          <w:p w:rsidR="009B58BD" w:rsidRPr="00E52247" w:rsidRDefault="009B58BD" w:rsidP="00D90A09">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r>
      <w:tr w:rsidR="002E2800" w:rsidRPr="00E52247" w:rsidTr="0052301E">
        <w:trPr>
          <w:hidden w:val="0"/>
        </w:trPr>
        <w:tc>
          <w:tcPr>
            <w:tcW w:w="2235" w:type="dxa"/>
          </w:tcPr>
          <w:p w:rsidR="00184EBB" w:rsidRPr="00E52247" w:rsidRDefault="00184EBB" w:rsidP="0060762E">
            <w:pPr>
              <w:snapToGrid w:val="0"/>
              <w:rPr>
                <w:rStyle w:val="tw4winMark"/>
                <w:rFonts w:ascii="Times New Roman" w:hAnsi="Times New Roman" w:cs="Times New Roman"/>
                <w:vanish w:val="0"/>
                <w:color w:val="auto"/>
                <w:sz w:val="24"/>
                <w:szCs w:val="24"/>
                <w:vertAlign w:val="baseline"/>
              </w:rPr>
            </w:pPr>
          </w:p>
        </w:tc>
        <w:tc>
          <w:tcPr>
            <w:tcW w:w="6873" w:type="dxa"/>
            <w:gridSpan w:val="13"/>
          </w:tcPr>
          <w:p w:rsidR="00184EBB" w:rsidRPr="00E52247" w:rsidRDefault="00184EBB" w:rsidP="0060762E">
            <w:pPr>
              <w:tabs>
                <w:tab w:val="left" w:pos="366"/>
                <w:tab w:val="left" w:pos="645"/>
              </w:tabs>
              <w:snapToGrid w:val="0"/>
              <w:jc w:val="center"/>
              <w:rPr>
                <w:rFonts w:ascii="Times New Roman" w:hAnsi="Times New Roman" w:cs="Times New Roman"/>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CHAPTER THREE</w:t>
            </w:r>
            <w:r w:rsidRPr="00E52247">
              <w:rPr>
                <w:rStyle w:val="tw4winMark"/>
                <w:rFonts w:ascii="Times New Roman" w:hAnsi="Times New Roman" w:cs="Times New Roman"/>
                <w:color w:val="auto"/>
                <w:sz w:val="24"/>
                <w:szCs w:val="24"/>
              </w:rPr>
              <w:t>&lt;}100{&gt;</w:t>
            </w:r>
            <w:r w:rsidRPr="00E52247">
              <w:rPr>
                <w:rFonts w:ascii="Times New Roman" w:hAnsi="Times New Roman" w:cs="Times New Roman"/>
                <w:sz w:val="24"/>
                <w:szCs w:val="24"/>
              </w:rPr>
              <w:t>ÜÇÜNCÜ KISIM</w:t>
            </w:r>
            <w:r w:rsidRPr="00E52247">
              <w:rPr>
                <w:rStyle w:val="tw4winMark"/>
                <w:rFonts w:ascii="Times New Roman" w:hAnsi="Times New Roman" w:cs="Times New Roman"/>
                <w:color w:val="auto"/>
                <w:sz w:val="24"/>
                <w:szCs w:val="24"/>
              </w:rPr>
              <w:t>&lt;0}</w:t>
            </w:r>
          </w:p>
          <w:p w:rsidR="00184EBB" w:rsidRPr="00E52247" w:rsidRDefault="00184EBB" w:rsidP="0060762E">
            <w:pPr>
              <w:tabs>
                <w:tab w:val="left" w:pos="366"/>
                <w:tab w:val="left" w:pos="645"/>
              </w:tabs>
              <w:snapToGrid w:val="0"/>
              <w:jc w:val="center"/>
              <w:rPr>
                <w:rStyle w:val="Strong"/>
                <w:rFonts w:ascii="Times New Roman" w:hAnsi="Times New Roman" w:cs="Times New Roman"/>
                <w:b w:val="0"/>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Inspectors Powers</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sz w:val="24"/>
                <w:szCs w:val="24"/>
              </w:rPr>
              <w:t xml:space="preserve">Müfettişlerin </w:t>
            </w:r>
          </w:p>
          <w:p w:rsidR="00184EBB" w:rsidRPr="00E52247" w:rsidRDefault="00184EBB" w:rsidP="0060762E">
            <w:pPr>
              <w:tabs>
                <w:tab w:val="left" w:pos="366"/>
                <w:tab w:val="left" w:pos="645"/>
              </w:tabs>
              <w:snapToGrid w:val="0"/>
              <w:jc w:val="center"/>
              <w:rPr>
                <w:rFonts w:ascii="Times New Roman" w:hAnsi="Times New Roman" w:cs="Times New Roman"/>
                <w:sz w:val="24"/>
                <w:szCs w:val="24"/>
              </w:rPr>
            </w:pPr>
            <w:r w:rsidRPr="00E52247">
              <w:rPr>
                <w:rStyle w:val="Strong"/>
                <w:rFonts w:ascii="Times New Roman" w:hAnsi="Times New Roman" w:cs="Times New Roman"/>
                <w:b w:val="0"/>
                <w:sz w:val="24"/>
                <w:szCs w:val="24"/>
              </w:rPr>
              <w:t>Görev, Yetki ve Sorumlulukları</w:t>
            </w:r>
            <w:r w:rsidRPr="00E52247">
              <w:rPr>
                <w:rStyle w:val="tw4winMark"/>
                <w:rFonts w:ascii="Times New Roman" w:hAnsi="Times New Roman" w:cs="Times New Roman"/>
                <w:color w:val="auto"/>
                <w:sz w:val="24"/>
                <w:szCs w:val="24"/>
              </w:rPr>
              <w:t>&lt;0}</w:t>
            </w:r>
          </w:p>
          <w:p w:rsidR="00184EBB" w:rsidRPr="00E52247" w:rsidRDefault="00184EBB"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r>
      <w:tr w:rsidR="002E2800" w:rsidRPr="00E52247" w:rsidTr="0052301E">
        <w:tc>
          <w:tcPr>
            <w:tcW w:w="2235" w:type="dxa"/>
          </w:tcPr>
          <w:p w:rsidR="00184EBB" w:rsidRPr="00E52247" w:rsidRDefault="00184EBB" w:rsidP="0060762E">
            <w:pPr>
              <w:pStyle w:val="NormalWeb3"/>
              <w:snapToGrid w:val="0"/>
              <w:spacing w:before="0" w:after="0"/>
              <w:rPr>
                <w:sz w:val="24"/>
                <w:szCs w:val="24"/>
              </w:rPr>
            </w:pPr>
            <w:r w:rsidRPr="00E52247">
              <w:rPr>
                <w:rStyle w:val="tw4winMark"/>
                <w:rFonts w:ascii="Times New Roman" w:hAnsi="Times New Roman"/>
                <w:color w:val="auto"/>
                <w:sz w:val="24"/>
                <w:szCs w:val="24"/>
              </w:rPr>
              <w:t>{0&gt;</w:t>
            </w:r>
            <w:r w:rsidRPr="00E52247">
              <w:rPr>
                <w:noProof/>
                <w:vanish/>
                <w:sz w:val="24"/>
                <w:szCs w:val="24"/>
              </w:rPr>
              <w:t>Inspectors</w:t>
            </w:r>
            <w:r w:rsidRPr="00E52247">
              <w:rPr>
                <w:rStyle w:val="tw4winMark"/>
                <w:rFonts w:ascii="Times New Roman" w:hAnsi="Times New Roman"/>
                <w:color w:val="auto"/>
                <w:sz w:val="24"/>
                <w:szCs w:val="24"/>
              </w:rPr>
              <w:t>&lt;}0{&gt;</w:t>
            </w:r>
            <w:r w:rsidRPr="00E52247">
              <w:rPr>
                <w:sz w:val="24"/>
                <w:szCs w:val="24"/>
              </w:rPr>
              <w:t xml:space="preserve">Müfettişlerin </w:t>
            </w:r>
            <w:r w:rsidR="00706DD8" w:rsidRPr="00E52247">
              <w:rPr>
                <w:sz w:val="24"/>
                <w:szCs w:val="24"/>
              </w:rPr>
              <w:t>Görevlendirilmesi</w:t>
            </w:r>
          </w:p>
          <w:p w:rsidR="00596502" w:rsidRPr="00E52247" w:rsidRDefault="00596502" w:rsidP="0060762E">
            <w:pPr>
              <w:pStyle w:val="NormalWeb3"/>
              <w:snapToGrid w:val="0"/>
              <w:spacing w:before="0" w:after="0"/>
              <w:rPr>
                <w:rStyle w:val="tw4winMark"/>
                <w:rFonts w:ascii="Times New Roman" w:hAnsi="Times New Roman"/>
                <w:color w:val="auto"/>
                <w:sz w:val="24"/>
                <w:szCs w:val="24"/>
              </w:rPr>
            </w:pPr>
          </w:p>
        </w:tc>
        <w:tc>
          <w:tcPr>
            <w:tcW w:w="6873" w:type="dxa"/>
            <w:gridSpan w:val="13"/>
          </w:tcPr>
          <w:p w:rsidR="00706DD8" w:rsidRDefault="009A0135" w:rsidP="009A0135">
            <w:pPr>
              <w:tabs>
                <w:tab w:val="left" w:pos="366"/>
                <w:tab w:val="left" w:pos="645"/>
              </w:tabs>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9</w:t>
            </w:r>
            <w:r w:rsidR="00184EBB" w:rsidRPr="00E52247">
              <w:rPr>
                <w:rStyle w:val="tw4winMark"/>
                <w:rFonts w:ascii="Times New Roman" w:hAnsi="Times New Roman" w:cs="Times New Roman"/>
                <w:vanish w:val="0"/>
                <w:color w:val="auto"/>
                <w:sz w:val="24"/>
                <w:szCs w:val="24"/>
                <w:vertAlign w:val="baseline"/>
              </w:rPr>
              <w:t>.</w:t>
            </w:r>
            <w:r w:rsidR="00184EBB" w:rsidRPr="00E52247">
              <w:rPr>
                <w:rFonts w:ascii="Times New Roman" w:hAnsi="Times New Roman" w:cs="Times New Roman"/>
                <w:sz w:val="24"/>
                <w:szCs w:val="24"/>
              </w:rPr>
              <w:t>Müfettişler</w:t>
            </w:r>
            <w:r w:rsidR="00706DD8" w:rsidRPr="00E52247">
              <w:rPr>
                <w:rFonts w:ascii="Times New Roman" w:hAnsi="Times New Roman" w:cs="Times New Roman"/>
                <w:sz w:val="24"/>
                <w:szCs w:val="24"/>
              </w:rPr>
              <w:t>,</w:t>
            </w:r>
            <w:r w:rsidR="00184EBB" w:rsidRPr="00E52247">
              <w:rPr>
                <w:rFonts w:ascii="Times New Roman" w:hAnsi="Times New Roman" w:cs="Times New Roman"/>
                <w:sz w:val="24"/>
                <w:szCs w:val="24"/>
              </w:rPr>
              <w:t xml:space="preserve"> bu Yasa</w:t>
            </w:r>
            <w:r w:rsidR="00FC7564">
              <w:rPr>
                <w:rFonts w:ascii="Times New Roman" w:hAnsi="Times New Roman" w:cs="Times New Roman"/>
                <w:sz w:val="24"/>
                <w:szCs w:val="24"/>
              </w:rPr>
              <w:t xml:space="preserve"> ve bu Yasa uyarınca çıkarılan t</w:t>
            </w:r>
            <w:r w:rsidR="00184EBB" w:rsidRPr="00E52247">
              <w:rPr>
                <w:rFonts w:ascii="Times New Roman" w:hAnsi="Times New Roman" w:cs="Times New Roman"/>
                <w:sz w:val="24"/>
                <w:szCs w:val="24"/>
              </w:rPr>
              <w:t>üzüklerin kurallarının uygulanması amacıyla, Daire tarafından yazılı olarak yetki belgesi ile görevlendirilir.</w:t>
            </w:r>
          </w:p>
          <w:p w:rsidR="00AA2CBA" w:rsidRPr="00071FAD" w:rsidRDefault="00AA2CBA" w:rsidP="00915766">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071FAD">
              <w:rPr>
                <w:rFonts w:ascii="Times New Roman" w:hAnsi="Times New Roman" w:cs="Times New Roman"/>
                <w:sz w:val="24"/>
                <w:szCs w:val="24"/>
              </w:rPr>
              <w:t xml:space="preserve">Ancak </w:t>
            </w:r>
            <w:r w:rsidRPr="00071FAD">
              <w:rPr>
                <w:rStyle w:val="tw4winMark"/>
                <w:rFonts w:ascii="Times New Roman" w:hAnsi="Times New Roman" w:cs="Times New Roman"/>
                <w:vanish w:val="0"/>
                <w:color w:val="auto"/>
                <w:sz w:val="24"/>
                <w:szCs w:val="24"/>
                <w:vertAlign w:val="baseline"/>
              </w:rPr>
              <w:t>müfettiş sayı</w:t>
            </w:r>
            <w:r w:rsidR="002225D3" w:rsidRPr="00071FAD">
              <w:rPr>
                <w:rStyle w:val="tw4winMark"/>
                <w:rFonts w:ascii="Times New Roman" w:hAnsi="Times New Roman" w:cs="Times New Roman"/>
                <w:vanish w:val="0"/>
                <w:color w:val="auto"/>
                <w:sz w:val="24"/>
                <w:szCs w:val="24"/>
                <w:vertAlign w:val="baseline"/>
              </w:rPr>
              <w:t>sı</w:t>
            </w:r>
            <w:r w:rsidR="008D3C78" w:rsidRPr="00071FAD">
              <w:rPr>
                <w:rStyle w:val="tw4winMark"/>
                <w:rFonts w:ascii="Times New Roman" w:hAnsi="Times New Roman" w:cs="Times New Roman"/>
                <w:vanish w:val="0"/>
                <w:color w:val="auto"/>
                <w:sz w:val="24"/>
                <w:szCs w:val="24"/>
                <w:vertAlign w:val="baseline"/>
              </w:rPr>
              <w:t xml:space="preserve">nın </w:t>
            </w:r>
            <w:r w:rsidR="002225D3" w:rsidRPr="00071FAD">
              <w:rPr>
                <w:rStyle w:val="tw4winMark"/>
                <w:rFonts w:ascii="Times New Roman" w:hAnsi="Times New Roman" w:cs="Times New Roman"/>
                <w:vanish w:val="0"/>
                <w:color w:val="auto"/>
                <w:sz w:val="24"/>
                <w:szCs w:val="24"/>
                <w:vertAlign w:val="baseline"/>
              </w:rPr>
              <w:t xml:space="preserve">yetersiz olması halinde </w:t>
            </w:r>
            <w:r w:rsidR="00071FAD" w:rsidRPr="00071FAD">
              <w:rPr>
                <w:rStyle w:val="tw4winMark"/>
                <w:rFonts w:ascii="Times New Roman" w:hAnsi="Times New Roman" w:cs="Times New Roman"/>
                <w:vanish w:val="0"/>
                <w:color w:val="auto"/>
                <w:sz w:val="24"/>
                <w:szCs w:val="24"/>
                <w:vertAlign w:val="baseline"/>
              </w:rPr>
              <w:t xml:space="preserve">gerekli eğitimlerden geçmek kaydıyla </w:t>
            </w:r>
            <w:r w:rsidR="002225D3" w:rsidRPr="00071FAD">
              <w:rPr>
                <w:rStyle w:val="tw4winMark"/>
                <w:rFonts w:ascii="Times New Roman" w:hAnsi="Times New Roman" w:cs="Times New Roman"/>
                <w:vanish w:val="0"/>
                <w:color w:val="auto"/>
                <w:sz w:val="24"/>
                <w:szCs w:val="24"/>
                <w:vertAlign w:val="baseline"/>
              </w:rPr>
              <w:t>Tarım T</w:t>
            </w:r>
            <w:r w:rsidRPr="00071FAD">
              <w:rPr>
                <w:rStyle w:val="tw4winMark"/>
                <w:rFonts w:ascii="Times New Roman" w:hAnsi="Times New Roman" w:cs="Times New Roman"/>
                <w:vanish w:val="0"/>
                <w:color w:val="auto"/>
                <w:sz w:val="24"/>
                <w:szCs w:val="24"/>
                <w:vertAlign w:val="baseline"/>
              </w:rPr>
              <w:t xml:space="preserve">eknisyenleri de Daire Müdürünün görevlendirmesi </w:t>
            </w:r>
            <w:r w:rsidR="00915766" w:rsidRPr="00071FAD">
              <w:rPr>
                <w:rStyle w:val="tw4winMark"/>
                <w:rFonts w:ascii="Times New Roman" w:hAnsi="Times New Roman" w:cs="Times New Roman"/>
                <w:vanish w:val="0"/>
                <w:color w:val="auto"/>
                <w:sz w:val="24"/>
                <w:szCs w:val="24"/>
                <w:vertAlign w:val="baseline"/>
              </w:rPr>
              <w:t>durumunda</w:t>
            </w:r>
            <w:r w:rsidR="00071FAD" w:rsidRPr="00071FAD">
              <w:rPr>
                <w:rStyle w:val="tw4winMark"/>
                <w:rFonts w:ascii="Times New Roman" w:hAnsi="Times New Roman" w:cs="Times New Roman"/>
                <w:vanish w:val="0"/>
                <w:color w:val="auto"/>
                <w:sz w:val="24"/>
                <w:szCs w:val="24"/>
                <w:vertAlign w:val="baseline"/>
              </w:rPr>
              <w:t xml:space="preserve"> müfettişlik </w:t>
            </w:r>
            <w:r w:rsidRPr="00071FAD">
              <w:rPr>
                <w:rStyle w:val="tw4winMark"/>
                <w:rFonts w:ascii="Times New Roman" w:hAnsi="Times New Roman" w:cs="Times New Roman"/>
                <w:vanish w:val="0"/>
                <w:color w:val="auto"/>
                <w:sz w:val="24"/>
                <w:szCs w:val="24"/>
                <w:vertAlign w:val="baseline"/>
              </w:rPr>
              <w:t>görevi</w:t>
            </w:r>
            <w:r w:rsidR="00071FAD" w:rsidRPr="00071FAD">
              <w:rPr>
                <w:rStyle w:val="tw4winMark"/>
                <w:rFonts w:ascii="Times New Roman" w:hAnsi="Times New Roman" w:cs="Times New Roman"/>
                <w:vanish w:val="0"/>
                <w:color w:val="auto"/>
                <w:sz w:val="24"/>
                <w:szCs w:val="24"/>
                <w:vertAlign w:val="baseline"/>
              </w:rPr>
              <w:t>ni</w:t>
            </w:r>
            <w:r w:rsidRPr="00071FAD">
              <w:rPr>
                <w:rStyle w:val="tw4winMark"/>
                <w:rFonts w:ascii="Times New Roman" w:hAnsi="Times New Roman" w:cs="Times New Roman"/>
                <w:vanish w:val="0"/>
                <w:color w:val="auto"/>
                <w:sz w:val="24"/>
                <w:szCs w:val="24"/>
                <w:vertAlign w:val="baseline"/>
              </w:rPr>
              <w:t xml:space="preserve"> yapar.</w:t>
            </w:r>
          </w:p>
        </w:tc>
      </w:tr>
      <w:tr w:rsidR="009A0135" w:rsidRPr="00E52247" w:rsidTr="0052301E">
        <w:tc>
          <w:tcPr>
            <w:tcW w:w="2235" w:type="dxa"/>
          </w:tcPr>
          <w:p w:rsidR="009A0135" w:rsidRPr="00E52247" w:rsidRDefault="009A0135" w:rsidP="0060762E">
            <w:pPr>
              <w:pStyle w:val="NormalWeb3"/>
              <w:snapToGrid w:val="0"/>
              <w:spacing w:before="0" w:after="0"/>
              <w:rPr>
                <w:rStyle w:val="tw4winMark"/>
                <w:rFonts w:ascii="Times New Roman" w:hAnsi="Times New Roman"/>
                <w:color w:val="auto"/>
                <w:sz w:val="24"/>
                <w:szCs w:val="24"/>
              </w:rPr>
            </w:pPr>
          </w:p>
        </w:tc>
        <w:tc>
          <w:tcPr>
            <w:tcW w:w="6873" w:type="dxa"/>
            <w:gridSpan w:val="13"/>
          </w:tcPr>
          <w:p w:rsidR="009A0135" w:rsidRPr="00E52247" w:rsidRDefault="009A0135"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r>
      <w:tr w:rsidR="009B58BD" w:rsidRPr="00E52247" w:rsidTr="0052301E">
        <w:tc>
          <w:tcPr>
            <w:tcW w:w="2235" w:type="dxa"/>
          </w:tcPr>
          <w:p w:rsidR="009B58BD" w:rsidRPr="00E52247" w:rsidRDefault="009B58BD" w:rsidP="0060762E">
            <w:pPr>
              <w:pStyle w:val="NormalWeb3"/>
              <w:snapToGrid w:val="0"/>
              <w:spacing w:before="0" w:after="0"/>
              <w:rPr>
                <w:rStyle w:val="tw4winMark"/>
                <w:rFonts w:ascii="Times New Roman" w:hAnsi="Times New Roman"/>
                <w:color w:val="auto"/>
                <w:sz w:val="24"/>
                <w:szCs w:val="24"/>
              </w:rPr>
            </w:pPr>
            <w:r w:rsidRPr="00E52247">
              <w:rPr>
                <w:sz w:val="24"/>
                <w:szCs w:val="24"/>
              </w:rPr>
              <w:t xml:space="preserve">Müfettişlerin </w:t>
            </w:r>
            <w:r w:rsidRPr="00E52247">
              <w:rPr>
                <w:rStyle w:val="Strong"/>
                <w:b w:val="0"/>
                <w:sz w:val="24"/>
                <w:szCs w:val="24"/>
              </w:rPr>
              <w:t>Görev,</w:t>
            </w:r>
          </w:p>
        </w:tc>
        <w:tc>
          <w:tcPr>
            <w:tcW w:w="517" w:type="dxa"/>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10.</w:t>
            </w:r>
          </w:p>
        </w:tc>
        <w:tc>
          <w:tcPr>
            <w:tcW w:w="6356" w:type="dxa"/>
            <w:gridSpan w:val="12"/>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Fonts w:ascii="Times New Roman" w:hAnsi="Times New Roman" w:cs="Times New Roman"/>
                <w:sz w:val="24"/>
                <w:szCs w:val="24"/>
              </w:rPr>
              <w:t>Müfettişlerin g</w:t>
            </w:r>
            <w:r w:rsidRPr="00E52247">
              <w:rPr>
                <w:rStyle w:val="Strong"/>
                <w:rFonts w:ascii="Times New Roman" w:hAnsi="Times New Roman" w:cs="Times New Roman"/>
                <w:b w:val="0"/>
                <w:sz w:val="24"/>
                <w:szCs w:val="24"/>
              </w:rPr>
              <w:t>örev, yetki ve sorumlulukları</w:t>
            </w:r>
            <w:r w:rsidRPr="00E52247">
              <w:rPr>
                <w:rFonts w:ascii="Times New Roman" w:hAnsi="Times New Roman" w:cs="Times New Roman"/>
                <w:sz w:val="24"/>
                <w:szCs w:val="24"/>
              </w:rPr>
              <w:t>şunlardır:</w:t>
            </w:r>
            <w:r w:rsidRPr="00E52247">
              <w:rPr>
                <w:rFonts w:ascii="Times New Roman" w:hAnsi="Times New Roman" w:cs="Times New Roman"/>
                <w:sz w:val="24"/>
                <w:szCs w:val="24"/>
              </w:rPr>
              <w:tab/>
            </w:r>
          </w:p>
        </w:tc>
      </w:tr>
      <w:tr w:rsidR="009B58BD" w:rsidRPr="00E52247" w:rsidTr="0052301E">
        <w:tc>
          <w:tcPr>
            <w:tcW w:w="2235" w:type="dxa"/>
          </w:tcPr>
          <w:p w:rsidR="009B58BD" w:rsidRPr="00E52247" w:rsidRDefault="009B58BD" w:rsidP="009B58BD">
            <w:pPr>
              <w:rPr>
                <w:rStyle w:val="tw4winMark"/>
                <w:rFonts w:ascii="Times New Roman" w:hAnsi="Times New Roman"/>
                <w:color w:val="auto"/>
                <w:sz w:val="24"/>
                <w:szCs w:val="24"/>
              </w:rPr>
            </w:pPr>
            <w:r w:rsidRPr="00E52247">
              <w:rPr>
                <w:rStyle w:val="Strong"/>
                <w:rFonts w:ascii="Times New Roman" w:hAnsi="Times New Roman" w:cs="Times New Roman"/>
                <w:b w:val="0"/>
                <w:sz w:val="24"/>
                <w:szCs w:val="24"/>
              </w:rPr>
              <w:t>Yetki ve Sorumlulukları</w:t>
            </w:r>
          </w:p>
        </w:tc>
        <w:tc>
          <w:tcPr>
            <w:tcW w:w="517" w:type="dxa"/>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w:t>
            </w:r>
          </w:p>
        </w:tc>
        <w:tc>
          <w:tcPr>
            <w:tcW w:w="5734" w:type="dxa"/>
            <w:gridSpan w:val="6"/>
          </w:tcPr>
          <w:p w:rsidR="009B58BD" w:rsidRPr="00E52247" w:rsidRDefault="009B58BD" w:rsidP="008E7A16">
            <w:pPr>
              <w:tabs>
                <w:tab w:val="left" w:pos="5925"/>
              </w:tabs>
              <w:snapToGrid w:val="0"/>
              <w:ind w:right="-108"/>
              <w:jc w:val="both"/>
              <w:rPr>
                <w:rStyle w:val="tw4winMark"/>
                <w:rFonts w:ascii="Times New Roman" w:hAnsi="Times New Roman" w:cs="Times New Roman"/>
                <w:vanish w:val="0"/>
                <w:color w:val="auto"/>
                <w:sz w:val="24"/>
                <w:szCs w:val="24"/>
                <w:vertAlign w:val="baseline"/>
              </w:rPr>
            </w:pPr>
            <w:r w:rsidRPr="00E52247">
              <w:rPr>
                <w:rFonts w:ascii="Times New Roman" w:hAnsi="Times New Roman" w:cs="Times New Roman"/>
                <w:sz w:val="24"/>
                <w:szCs w:val="24"/>
              </w:rPr>
              <w:t xml:space="preserve">Bahçesi dahil olmak üzere özel </w:t>
            </w:r>
            <w:r w:rsidR="00FC7564" w:rsidRPr="00630D4E">
              <w:rPr>
                <w:rFonts w:ascii="Times New Roman" w:hAnsi="Times New Roman" w:cs="Times New Roman"/>
                <w:sz w:val="24"/>
                <w:szCs w:val="24"/>
              </w:rPr>
              <w:t>konut</w:t>
            </w:r>
            <w:r w:rsidRPr="00E52247">
              <w:rPr>
                <w:rFonts w:ascii="Times New Roman" w:hAnsi="Times New Roman" w:cs="Times New Roman"/>
                <w:sz w:val="24"/>
                <w:szCs w:val="24"/>
              </w:rPr>
              <w:t xml:space="preserve"> dışındaki bir arazi, fidanlık, depo, antrepo, ambar</w:t>
            </w:r>
            <w:r w:rsidR="00FC7564">
              <w:rPr>
                <w:rFonts w:ascii="Times New Roman" w:hAnsi="Times New Roman" w:cs="Times New Roman"/>
                <w:sz w:val="24"/>
                <w:szCs w:val="24"/>
              </w:rPr>
              <w:t>,</w:t>
            </w:r>
            <w:r w:rsidRPr="00E52247">
              <w:rPr>
                <w:rFonts w:ascii="Times New Roman" w:hAnsi="Times New Roman" w:cs="Times New Roman"/>
                <w:sz w:val="24"/>
                <w:szCs w:val="24"/>
              </w:rPr>
              <w:t xml:space="preserve"> paketleme yapılan </w:t>
            </w:r>
            <w:r w:rsidR="008E7A16">
              <w:rPr>
                <w:rFonts w:ascii="Times New Roman" w:hAnsi="Times New Roman" w:cs="Times New Roman"/>
                <w:sz w:val="24"/>
                <w:szCs w:val="24"/>
              </w:rPr>
              <w:t>yerlere g</w:t>
            </w:r>
            <w:r w:rsidR="009510CE">
              <w:rPr>
                <w:rFonts w:ascii="Times New Roman" w:hAnsi="Times New Roman" w:cs="Times New Roman"/>
                <w:sz w:val="24"/>
                <w:szCs w:val="24"/>
              </w:rPr>
              <w:t>irmek;</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noProof/>
                <w:vanish/>
                <w:sz w:val="24"/>
                <w:szCs w:val="24"/>
              </w:rPr>
              <w:t>to control and conduct inspection of seed crops;</w:t>
            </w:r>
            <w:r w:rsidRPr="00E52247">
              <w:rPr>
                <w:rStyle w:val="tw4winMark"/>
                <w:rFonts w:ascii="Times New Roman" w:hAnsi="Times New Roman" w:cs="Times New Roman"/>
                <w:color w:val="auto"/>
                <w:sz w:val="24"/>
                <w:szCs w:val="24"/>
              </w:rPr>
              <w:t>&lt;}0{&gt;</w:t>
            </w:r>
          </w:p>
        </w:tc>
      </w:tr>
      <w:tr w:rsidR="009B58BD" w:rsidRPr="00E52247" w:rsidTr="0052301E">
        <w:tc>
          <w:tcPr>
            <w:tcW w:w="2235" w:type="dxa"/>
          </w:tcPr>
          <w:p w:rsidR="009B58BD" w:rsidRPr="00E52247" w:rsidRDefault="009B58BD" w:rsidP="009B58BD">
            <w:pPr>
              <w:rPr>
                <w:rStyle w:val="Strong"/>
                <w:rFonts w:ascii="Times New Roman" w:hAnsi="Times New Roman" w:cs="Times New Roman"/>
                <w:b w:val="0"/>
                <w:sz w:val="24"/>
                <w:szCs w:val="24"/>
              </w:rPr>
            </w:pPr>
          </w:p>
        </w:tc>
        <w:tc>
          <w:tcPr>
            <w:tcW w:w="517" w:type="dxa"/>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(2)</w:t>
            </w:r>
          </w:p>
        </w:tc>
        <w:tc>
          <w:tcPr>
            <w:tcW w:w="5734" w:type="dxa"/>
            <w:gridSpan w:val="6"/>
          </w:tcPr>
          <w:p w:rsidR="009B58BD" w:rsidRPr="00E52247" w:rsidRDefault="009B58BD" w:rsidP="00AE1F1D">
            <w:pPr>
              <w:tabs>
                <w:tab w:val="left" w:pos="366"/>
                <w:tab w:val="left" w:pos="645"/>
              </w:tabs>
              <w:suppressAutoHyphens/>
              <w:snapToGrid w:val="0"/>
              <w:jc w:val="both"/>
              <w:rPr>
                <w:rFonts w:ascii="Times New Roman" w:hAnsi="Times New Roman" w:cs="Times New Roman"/>
                <w:sz w:val="24"/>
                <w:szCs w:val="24"/>
              </w:rPr>
            </w:pPr>
            <w:r w:rsidRPr="00E52247">
              <w:rPr>
                <w:rFonts w:ascii="Times New Roman" w:hAnsi="Times New Roman" w:cs="Times New Roman"/>
                <w:sz w:val="24"/>
                <w:szCs w:val="24"/>
              </w:rPr>
              <w:t>Tohum</w:t>
            </w:r>
            <w:r w:rsidR="00AE1F1D" w:rsidRPr="00E52247">
              <w:rPr>
                <w:rFonts w:ascii="Times New Roman" w:hAnsi="Times New Roman" w:cs="Times New Roman"/>
                <w:sz w:val="24"/>
                <w:szCs w:val="24"/>
              </w:rPr>
              <w:t xml:space="preserve"> ve üretim materyallerini </w:t>
            </w:r>
            <w:r w:rsidRPr="00E52247">
              <w:rPr>
                <w:rFonts w:ascii="Times New Roman" w:hAnsi="Times New Roman" w:cs="Times New Roman"/>
                <w:sz w:val="24"/>
                <w:szCs w:val="24"/>
              </w:rPr>
              <w:t xml:space="preserve"> denetleme ve teftişini yürütmek;</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noProof/>
                <w:vanish/>
                <w:sz w:val="24"/>
                <w:szCs w:val="24"/>
              </w:rPr>
              <w:t>to open packages, take samples, photograph or take control of any seeds where he has suspicion that the requirements of this Law or the Regulations made under this Law are not being met.</w:t>
            </w:r>
            <w:r w:rsidRPr="00E52247">
              <w:rPr>
                <w:rStyle w:val="tw4winMark"/>
                <w:rFonts w:ascii="Times New Roman" w:hAnsi="Times New Roman" w:cs="Times New Roman"/>
                <w:color w:val="auto"/>
                <w:sz w:val="24"/>
                <w:szCs w:val="24"/>
              </w:rPr>
              <w:t>&lt;}0{&gt;</w:t>
            </w:r>
          </w:p>
        </w:tc>
      </w:tr>
      <w:tr w:rsidR="009B58BD" w:rsidRPr="00E52247" w:rsidTr="0052301E">
        <w:tc>
          <w:tcPr>
            <w:tcW w:w="2235" w:type="dxa"/>
          </w:tcPr>
          <w:p w:rsidR="009B58BD" w:rsidRPr="00E52247" w:rsidRDefault="009B58BD" w:rsidP="009B58BD">
            <w:pPr>
              <w:rPr>
                <w:rStyle w:val="Strong"/>
                <w:rFonts w:ascii="Times New Roman" w:hAnsi="Times New Roman" w:cs="Times New Roman"/>
                <w:b w:val="0"/>
                <w:sz w:val="24"/>
                <w:szCs w:val="24"/>
              </w:rPr>
            </w:pPr>
          </w:p>
        </w:tc>
        <w:tc>
          <w:tcPr>
            <w:tcW w:w="517" w:type="dxa"/>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(3)</w:t>
            </w:r>
          </w:p>
        </w:tc>
        <w:tc>
          <w:tcPr>
            <w:tcW w:w="5734" w:type="dxa"/>
            <w:gridSpan w:val="6"/>
          </w:tcPr>
          <w:p w:rsidR="003D75F6" w:rsidRPr="00E52247" w:rsidRDefault="009B58BD" w:rsidP="00B308D1">
            <w:pPr>
              <w:tabs>
                <w:tab w:val="left" w:pos="5925"/>
              </w:tabs>
              <w:snapToGrid w:val="0"/>
              <w:ind w:right="-108"/>
              <w:jc w:val="both"/>
              <w:rPr>
                <w:rFonts w:ascii="Times New Roman" w:hAnsi="Times New Roman" w:cs="Times New Roman"/>
                <w:sz w:val="24"/>
                <w:szCs w:val="24"/>
              </w:rPr>
            </w:pPr>
            <w:r w:rsidRPr="00E52247">
              <w:rPr>
                <w:rFonts w:ascii="Times New Roman" w:hAnsi="Times New Roman" w:cs="Times New Roman"/>
                <w:sz w:val="24"/>
                <w:szCs w:val="24"/>
              </w:rPr>
              <w:t>Bu Y</w:t>
            </w:r>
            <w:r w:rsidR="00AE1F1D" w:rsidRPr="00E52247">
              <w:rPr>
                <w:rFonts w:ascii="Times New Roman" w:hAnsi="Times New Roman" w:cs="Times New Roman"/>
                <w:sz w:val="24"/>
                <w:szCs w:val="24"/>
              </w:rPr>
              <w:t>asa</w:t>
            </w:r>
            <w:r w:rsidRPr="00E52247">
              <w:rPr>
                <w:rFonts w:ascii="Times New Roman" w:hAnsi="Times New Roman" w:cs="Times New Roman"/>
                <w:sz w:val="24"/>
                <w:szCs w:val="24"/>
              </w:rPr>
              <w:t xml:space="preserve">nın veya bu Yasa altında yapılan </w:t>
            </w:r>
            <w:r w:rsidR="00885251">
              <w:rPr>
                <w:rFonts w:ascii="Times New Roman" w:hAnsi="Times New Roman" w:cs="Times New Roman"/>
                <w:sz w:val="24"/>
                <w:szCs w:val="24"/>
              </w:rPr>
              <w:t>t</w:t>
            </w:r>
            <w:r w:rsidRPr="00E52247">
              <w:rPr>
                <w:rFonts w:ascii="Times New Roman" w:hAnsi="Times New Roman" w:cs="Times New Roman"/>
                <w:sz w:val="24"/>
                <w:szCs w:val="24"/>
              </w:rPr>
              <w:t>üzük kurallarının yerine getirilmediğinden şüphelen</w:t>
            </w:r>
            <w:r w:rsidR="00630D4E">
              <w:rPr>
                <w:rFonts w:ascii="Times New Roman" w:hAnsi="Times New Roman" w:cs="Times New Roman"/>
                <w:sz w:val="24"/>
                <w:szCs w:val="24"/>
              </w:rPr>
              <w:t>ildiği</w:t>
            </w:r>
            <w:r w:rsidRPr="00E52247">
              <w:rPr>
                <w:rFonts w:ascii="Times New Roman" w:hAnsi="Times New Roman" w:cs="Times New Roman"/>
                <w:sz w:val="24"/>
                <w:szCs w:val="24"/>
              </w:rPr>
              <w:t xml:space="preserve"> durumlarda tohumların </w:t>
            </w:r>
            <w:r w:rsidR="00630D4E">
              <w:rPr>
                <w:rFonts w:ascii="Times New Roman" w:hAnsi="Times New Roman" w:cs="Times New Roman"/>
                <w:sz w:val="24"/>
                <w:szCs w:val="24"/>
              </w:rPr>
              <w:t>paketlerini açmak, numune almak,</w:t>
            </w:r>
            <w:r w:rsidRPr="00E52247">
              <w:rPr>
                <w:rFonts w:ascii="Times New Roman" w:hAnsi="Times New Roman" w:cs="Times New Roman"/>
                <w:sz w:val="24"/>
                <w:szCs w:val="24"/>
              </w:rPr>
              <w:t xml:space="preserve"> fotoğraflarını çekme</w:t>
            </w:r>
            <w:r w:rsidR="009510CE">
              <w:rPr>
                <w:rFonts w:ascii="Times New Roman" w:hAnsi="Times New Roman" w:cs="Times New Roman"/>
                <w:sz w:val="24"/>
                <w:szCs w:val="24"/>
              </w:rPr>
              <w:t>k veya kontrol altına almak;</w:t>
            </w:r>
          </w:p>
        </w:tc>
      </w:tr>
      <w:tr w:rsidR="009B58BD" w:rsidRPr="00E52247" w:rsidTr="0052301E">
        <w:tc>
          <w:tcPr>
            <w:tcW w:w="2235" w:type="dxa"/>
          </w:tcPr>
          <w:p w:rsidR="009B58BD" w:rsidRPr="00E52247" w:rsidRDefault="009B58BD" w:rsidP="009B58BD">
            <w:pPr>
              <w:rPr>
                <w:rStyle w:val="Strong"/>
                <w:rFonts w:ascii="Times New Roman" w:hAnsi="Times New Roman" w:cs="Times New Roman"/>
                <w:b w:val="0"/>
                <w:sz w:val="24"/>
                <w:szCs w:val="24"/>
              </w:rPr>
            </w:pPr>
          </w:p>
        </w:tc>
        <w:tc>
          <w:tcPr>
            <w:tcW w:w="517" w:type="dxa"/>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(4)</w:t>
            </w:r>
          </w:p>
        </w:tc>
        <w:tc>
          <w:tcPr>
            <w:tcW w:w="5734" w:type="dxa"/>
            <w:gridSpan w:val="6"/>
          </w:tcPr>
          <w:p w:rsidR="009B58BD" w:rsidRPr="00E52247" w:rsidRDefault="009B58BD" w:rsidP="00A25031">
            <w:pPr>
              <w:tabs>
                <w:tab w:val="left" w:pos="366"/>
                <w:tab w:val="left" w:pos="645"/>
              </w:tabs>
              <w:suppressAutoHyphens/>
              <w:snapToGrid w:val="0"/>
              <w:jc w:val="both"/>
              <w:rPr>
                <w:rFonts w:ascii="Times New Roman" w:hAnsi="Times New Roman" w:cs="Times New Roman"/>
                <w:sz w:val="24"/>
                <w:szCs w:val="24"/>
              </w:rPr>
            </w:pPr>
            <w:r w:rsidRPr="00E52247">
              <w:rPr>
                <w:rFonts w:ascii="Times New Roman" w:hAnsi="Times New Roman" w:cs="Times New Roman"/>
                <w:sz w:val="24"/>
                <w:szCs w:val="24"/>
              </w:rPr>
              <w:t>Tohum</w:t>
            </w:r>
            <w:r w:rsidR="00AE1F1D" w:rsidRPr="00E52247">
              <w:rPr>
                <w:rFonts w:ascii="Times New Roman" w:hAnsi="Times New Roman" w:cs="Times New Roman"/>
                <w:sz w:val="24"/>
                <w:szCs w:val="24"/>
              </w:rPr>
              <w:t xml:space="preserve"> ve üretim materyallerinin </w:t>
            </w:r>
            <w:r w:rsidRPr="00E52247">
              <w:rPr>
                <w:rFonts w:ascii="Times New Roman" w:hAnsi="Times New Roman" w:cs="Times New Roman"/>
                <w:sz w:val="24"/>
                <w:szCs w:val="24"/>
              </w:rPr>
              <w:t>numunele</w:t>
            </w:r>
            <w:r w:rsidR="00630D4E">
              <w:rPr>
                <w:rFonts w:ascii="Times New Roman" w:hAnsi="Times New Roman" w:cs="Times New Roman"/>
                <w:sz w:val="24"/>
                <w:szCs w:val="24"/>
              </w:rPr>
              <w:t>rini analiz etmek veya ettirmek;</w:t>
            </w:r>
            <w:r w:rsidRPr="00E52247">
              <w:rPr>
                <w:rStyle w:val="tw4winMark"/>
                <w:rFonts w:ascii="Times New Roman" w:hAnsi="Times New Roman" w:cs="Times New Roman"/>
                <w:color w:val="auto"/>
                <w:sz w:val="24"/>
                <w:szCs w:val="24"/>
              </w:rPr>
              <w:t>&lt;0}{0&gt;</w:t>
            </w:r>
            <w:r w:rsidRPr="00E52247">
              <w:rPr>
                <w:rFonts w:ascii="Times New Roman" w:hAnsi="Times New Roman" w:cs="Times New Roman"/>
                <w:noProof/>
                <w:vanish/>
                <w:sz w:val="24"/>
                <w:szCs w:val="24"/>
              </w:rPr>
              <w:t>perform unimpeded varietal and seed control at the premises of  seed producers and seed traders;</w:t>
            </w:r>
            <w:r w:rsidRPr="00E52247">
              <w:rPr>
                <w:rStyle w:val="tw4winMark"/>
                <w:rFonts w:ascii="Times New Roman" w:hAnsi="Times New Roman" w:cs="Times New Roman"/>
                <w:color w:val="auto"/>
                <w:sz w:val="24"/>
                <w:szCs w:val="24"/>
              </w:rPr>
              <w:t>&lt;}0{&gt;</w:t>
            </w:r>
          </w:p>
        </w:tc>
      </w:tr>
      <w:tr w:rsidR="009B58BD" w:rsidRPr="00E52247" w:rsidTr="0052301E">
        <w:tc>
          <w:tcPr>
            <w:tcW w:w="2235" w:type="dxa"/>
          </w:tcPr>
          <w:p w:rsidR="009B58BD" w:rsidRPr="00E52247" w:rsidRDefault="009B58BD" w:rsidP="009B58BD">
            <w:pPr>
              <w:rPr>
                <w:rStyle w:val="Strong"/>
                <w:rFonts w:ascii="Times New Roman" w:hAnsi="Times New Roman" w:cs="Times New Roman"/>
                <w:b w:val="0"/>
                <w:sz w:val="24"/>
                <w:szCs w:val="24"/>
              </w:rPr>
            </w:pPr>
          </w:p>
        </w:tc>
        <w:tc>
          <w:tcPr>
            <w:tcW w:w="517" w:type="dxa"/>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(5)</w:t>
            </w:r>
          </w:p>
        </w:tc>
        <w:tc>
          <w:tcPr>
            <w:tcW w:w="5734" w:type="dxa"/>
            <w:gridSpan w:val="6"/>
          </w:tcPr>
          <w:p w:rsidR="009B58BD" w:rsidRPr="00E52247" w:rsidRDefault="009B58BD" w:rsidP="00A25031">
            <w:pPr>
              <w:tabs>
                <w:tab w:val="left" w:pos="366"/>
                <w:tab w:val="left" w:pos="645"/>
              </w:tabs>
              <w:suppressAutoHyphens/>
              <w:snapToGrid w:val="0"/>
              <w:jc w:val="both"/>
              <w:rPr>
                <w:rFonts w:ascii="Times New Roman" w:hAnsi="Times New Roman" w:cs="Times New Roman"/>
                <w:sz w:val="24"/>
                <w:szCs w:val="24"/>
              </w:rPr>
            </w:pPr>
            <w:r w:rsidRPr="00E52247">
              <w:rPr>
                <w:rFonts w:ascii="Times New Roman" w:hAnsi="Times New Roman" w:cs="Times New Roman"/>
                <w:sz w:val="24"/>
                <w:szCs w:val="24"/>
              </w:rPr>
              <w:t xml:space="preserve">Tohum </w:t>
            </w:r>
            <w:r w:rsidR="00AE1F1D" w:rsidRPr="00E52247">
              <w:rPr>
                <w:rFonts w:ascii="Times New Roman" w:hAnsi="Times New Roman" w:cs="Times New Roman"/>
                <w:sz w:val="24"/>
                <w:szCs w:val="24"/>
              </w:rPr>
              <w:t xml:space="preserve">ve üretim materyalleri </w:t>
            </w:r>
            <w:r w:rsidRPr="00E52247">
              <w:rPr>
                <w:rFonts w:ascii="Times New Roman" w:hAnsi="Times New Roman" w:cs="Times New Roman"/>
                <w:sz w:val="24"/>
                <w:szCs w:val="24"/>
              </w:rPr>
              <w:t>üreticileri ve tohum ticareti yapan veya ithalat veya ihracatı ile uğraşan gerçek veya tüzel kişilerin binalarında tohum</w:t>
            </w:r>
            <w:r w:rsidR="00BB2CB8" w:rsidRPr="00E52247">
              <w:rPr>
                <w:rFonts w:ascii="Times New Roman" w:hAnsi="Times New Roman" w:cs="Times New Roman"/>
                <w:sz w:val="24"/>
                <w:szCs w:val="24"/>
              </w:rPr>
              <w:t xml:space="preserve"> ve üretim materyallerini </w:t>
            </w:r>
            <w:r w:rsidR="00630D4E">
              <w:rPr>
                <w:rFonts w:ascii="Times New Roman" w:hAnsi="Times New Roman" w:cs="Times New Roman"/>
                <w:sz w:val="24"/>
                <w:szCs w:val="24"/>
              </w:rPr>
              <w:t>kontrolleri gerçekleştirmek;</w:t>
            </w:r>
            <w:r w:rsidRPr="00E52247">
              <w:rPr>
                <w:rStyle w:val="tw4winMark"/>
                <w:rFonts w:ascii="Times New Roman" w:hAnsi="Times New Roman" w:cs="Times New Roman"/>
                <w:color w:val="auto"/>
                <w:sz w:val="24"/>
                <w:szCs w:val="24"/>
              </w:rPr>
              <w:t>&lt;0}{0&gt;</w:t>
            </w:r>
            <w:r w:rsidRPr="00E52247">
              <w:rPr>
                <w:rFonts w:ascii="Times New Roman" w:hAnsi="Times New Roman" w:cs="Times New Roman"/>
                <w:noProof/>
                <w:vanish/>
                <w:sz w:val="24"/>
                <w:szCs w:val="24"/>
              </w:rPr>
              <w:t>request the necessary data and documents for seed crops, for the quantity and quality of seed from seed producers;</w:t>
            </w:r>
            <w:r w:rsidRPr="00E52247">
              <w:rPr>
                <w:rStyle w:val="tw4winMark"/>
                <w:rFonts w:ascii="Times New Roman" w:hAnsi="Times New Roman" w:cs="Times New Roman"/>
                <w:color w:val="auto"/>
                <w:sz w:val="24"/>
                <w:szCs w:val="24"/>
              </w:rPr>
              <w:t>&lt;}0{&gt;</w:t>
            </w:r>
          </w:p>
        </w:tc>
      </w:tr>
      <w:tr w:rsidR="009B58BD" w:rsidRPr="00E52247" w:rsidTr="0052301E">
        <w:tc>
          <w:tcPr>
            <w:tcW w:w="2235" w:type="dxa"/>
          </w:tcPr>
          <w:p w:rsidR="009B58BD" w:rsidRPr="00E52247" w:rsidRDefault="009B58BD" w:rsidP="009B58BD">
            <w:pPr>
              <w:rPr>
                <w:rStyle w:val="Strong"/>
                <w:rFonts w:ascii="Times New Roman" w:hAnsi="Times New Roman" w:cs="Times New Roman"/>
                <w:b w:val="0"/>
                <w:sz w:val="24"/>
                <w:szCs w:val="24"/>
              </w:rPr>
            </w:pPr>
          </w:p>
        </w:tc>
        <w:tc>
          <w:tcPr>
            <w:tcW w:w="517" w:type="dxa"/>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(6)</w:t>
            </w:r>
          </w:p>
        </w:tc>
        <w:tc>
          <w:tcPr>
            <w:tcW w:w="5734" w:type="dxa"/>
            <w:gridSpan w:val="6"/>
          </w:tcPr>
          <w:p w:rsidR="009B58BD" w:rsidRPr="00E52247" w:rsidRDefault="009B58BD" w:rsidP="00BB370C">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Tohum üreticilerinden tohum miktarı ve</w:t>
            </w:r>
            <w:r w:rsidR="003D75F6">
              <w:rPr>
                <w:rFonts w:ascii="Times New Roman" w:hAnsi="Times New Roman" w:cs="Times New Roman"/>
                <w:sz w:val="24"/>
                <w:szCs w:val="24"/>
              </w:rPr>
              <w:t xml:space="preserve"> kalitesi için, tohum ürünleri</w:t>
            </w:r>
            <w:r w:rsidRPr="00E52247">
              <w:rPr>
                <w:rFonts w:ascii="Times New Roman" w:hAnsi="Times New Roman" w:cs="Times New Roman"/>
                <w:sz w:val="24"/>
                <w:szCs w:val="24"/>
              </w:rPr>
              <w:t xml:space="preserve"> hakkında gerekli verileri ve belgeleri istemek, </w:t>
            </w:r>
            <w:r w:rsidR="00BB370C">
              <w:rPr>
                <w:rFonts w:ascii="Times New Roman" w:hAnsi="Times New Roman" w:cs="Times New Roman"/>
                <w:sz w:val="24"/>
                <w:szCs w:val="24"/>
              </w:rPr>
              <w:t>tohum ve üretim materyalleri</w:t>
            </w:r>
            <w:r w:rsidRPr="00E52247">
              <w:rPr>
                <w:rFonts w:ascii="Times New Roman" w:hAnsi="Times New Roman" w:cs="Times New Roman"/>
                <w:sz w:val="24"/>
                <w:szCs w:val="24"/>
              </w:rPr>
              <w:t xml:space="preserve"> sertifikasyonuna ilişki</w:t>
            </w:r>
            <w:r w:rsidR="00630D4E">
              <w:rPr>
                <w:rFonts w:ascii="Times New Roman" w:hAnsi="Times New Roman" w:cs="Times New Roman"/>
                <w:sz w:val="24"/>
                <w:szCs w:val="24"/>
              </w:rPr>
              <w:t>n kontrolleri yapmak;</w:t>
            </w:r>
            <w:r w:rsidRPr="00E52247">
              <w:rPr>
                <w:rStyle w:val="tw4winMark"/>
                <w:rFonts w:ascii="Times New Roman" w:hAnsi="Times New Roman" w:cs="Times New Roman"/>
                <w:color w:val="auto"/>
                <w:sz w:val="24"/>
                <w:szCs w:val="24"/>
              </w:rPr>
              <w:t>&lt;0}{0&gt;</w:t>
            </w:r>
            <w:r w:rsidRPr="00E52247">
              <w:rPr>
                <w:rFonts w:ascii="Times New Roman" w:hAnsi="Times New Roman" w:cs="Times New Roman"/>
                <w:noProof/>
                <w:vanish/>
                <w:sz w:val="24"/>
                <w:szCs w:val="24"/>
              </w:rPr>
              <w:t>seize any seed in respect of which an offense under this Law has been or is being committed.</w:t>
            </w:r>
            <w:r w:rsidRPr="00E52247">
              <w:rPr>
                <w:rStyle w:val="tw4winMark"/>
                <w:rFonts w:ascii="Times New Roman" w:hAnsi="Times New Roman" w:cs="Times New Roman"/>
                <w:color w:val="auto"/>
                <w:sz w:val="24"/>
                <w:szCs w:val="24"/>
              </w:rPr>
              <w:t>&lt;}0{&gt;</w:t>
            </w:r>
          </w:p>
        </w:tc>
      </w:tr>
      <w:tr w:rsidR="009B58BD" w:rsidRPr="00E52247" w:rsidTr="0052301E">
        <w:tc>
          <w:tcPr>
            <w:tcW w:w="2235" w:type="dxa"/>
          </w:tcPr>
          <w:p w:rsidR="009B58BD" w:rsidRPr="00E52247" w:rsidRDefault="009B58BD" w:rsidP="009B58BD">
            <w:pPr>
              <w:rPr>
                <w:rStyle w:val="Strong"/>
                <w:rFonts w:ascii="Times New Roman" w:hAnsi="Times New Roman" w:cs="Times New Roman"/>
                <w:b w:val="0"/>
                <w:sz w:val="24"/>
                <w:szCs w:val="24"/>
              </w:rPr>
            </w:pPr>
          </w:p>
        </w:tc>
        <w:tc>
          <w:tcPr>
            <w:tcW w:w="517" w:type="dxa"/>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(7)</w:t>
            </w:r>
          </w:p>
        </w:tc>
        <w:tc>
          <w:tcPr>
            <w:tcW w:w="5734" w:type="dxa"/>
            <w:gridSpan w:val="6"/>
          </w:tcPr>
          <w:p w:rsidR="009B58BD" w:rsidRPr="00E52247" w:rsidRDefault="003D75F6" w:rsidP="003D75F6">
            <w:pPr>
              <w:tabs>
                <w:tab w:val="left" w:pos="366"/>
                <w:tab w:val="left" w:pos="645"/>
              </w:tabs>
              <w:suppressAutoHyphens/>
              <w:snapToGrid w:val="0"/>
              <w:jc w:val="both"/>
              <w:rPr>
                <w:rFonts w:ascii="Times New Roman" w:hAnsi="Times New Roman" w:cs="Times New Roman"/>
                <w:sz w:val="24"/>
                <w:szCs w:val="24"/>
              </w:rPr>
            </w:pPr>
            <w:r>
              <w:rPr>
                <w:rFonts w:ascii="Times New Roman" w:hAnsi="Times New Roman" w:cs="Times New Roman"/>
                <w:sz w:val="24"/>
                <w:szCs w:val="24"/>
              </w:rPr>
              <w:t>G</w:t>
            </w:r>
            <w:r w:rsidR="00D35B77" w:rsidRPr="00E52247">
              <w:rPr>
                <w:rFonts w:ascii="Times New Roman" w:hAnsi="Times New Roman" w:cs="Times New Roman"/>
                <w:sz w:val="24"/>
                <w:szCs w:val="24"/>
              </w:rPr>
              <w:t>erçek veya tüzel kişilerin</w:t>
            </w:r>
            <w:r w:rsidR="00D35B77">
              <w:rPr>
                <w:rFonts w:ascii="Times New Roman" w:hAnsi="Times New Roman" w:cs="Times New Roman"/>
                <w:sz w:val="24"/>
                <w:szCs w:val="24"/>
              </w:rPr>
              <w:t>,</w:t>
            </w:r>
            <w:r w:rsidR="00A10761">
              <w:rPr>
                <w:rFonts w:ascii="Times New Roman" w:hAnsi="Times New Roman" w:cs="Times New Roman"/>
                <w:sz w:val="24"/>
                <w:szCs w:val="24"/>
              </w:rPr>
              <w:t>b</w:t>
            </w:r>
            <w:r>
              <w:rPr>
                <w:rFonts w:ascii="Times New Roman" w:hAnsi="Times New Roman" w:cs="Times New Roman"/>
                <w:sz w:val="24"/>
                <w:szCs w:val="24"/>
              </w:rPr>
              <w:t>u Yasa kurallarına aykırılığının tespit edilmesi halinde</w:t>
            </w:r>
            <w:r w:rsidR="00C12AC4">
              <w:rPr>
                <w:rFonts w:ascii="Times New Roman" w:hAnsi="Times New Roman" w:cs="Times New Roman"/>
                <w:sz w:val="24"/>
                <w:szCs w:val="24"/>
              </w:rPr>
              <w:t>,</w:t>
            </w:r>
            <w:r w:rsidR="009B58BD" w:rsidRPr="00E52247">
              <w:rPr>
                <w:rFonts w:ascii="Times New Roman" w:hAnsi="Times New Roman" w:cs="Times New Roman"/>
                <w:sz w:val="24"/>
                <w:szCs w:val="24"/>
              </w:rPr>
              <w:t xml:space="preserve"> herhangi bir tohuma </w:t>
            </w:r>
            <w:r w:rsidR="00BB2CB8" w:rsidRPr="00E52247">
              <w:rPr>
                <w:rFonts w:ascii="Times New Roman" w:hAnsi="Times New Roman" w:cs="Times New Roman"/>
                <w:sz w:val="24"/>
                <w:szCs w:val="24"/>
              </w:rPr>
              <w:t xml:space="preserve">ve üretim materyallerine </w:t>
            </w:r>
            <w:r w:rsidR="008E7A16">
              <w:rPr>
                <w:rFonts w:ascii="Times New Roman" w:hAnsi="Times New Roman" w:cs="Times New Roman"/>
                <w:sz w:val="24"/>
                <w:szCs w:val="24"/>
              </w:rPr>
              <w:t>el koymak kamu ve bitki sağlığına tehdit oluşturması halinde</w:t>
            </w:r>
            <w:r w:rsidR="000B641F">
              <w:rPr>
                <w:rFonts w:ascii="Times New Roman" w:hAnsi="Times New Roman" w:cs="Times New Roman"/>
                <w:sz w:val="24"/>
                <w:szCs w:val="24"/>
              </w:rPr>
              <w:t xml:space="preserve"> imha etmek</w:t>
            </w:r>
            <w:r w:rsidR="009510CE">
              <w:rPr>
                <w:rFonts w:ascii="Times New Roman" w:hAnsi="Times New Roman" w:cs="Times New Roman"/>
                <w:sz w:val="24"/>
                <w:szCs w:val="24"/>
              </w:rPr>
              <w:t>;</w:t>
            </w:r>
            <w:r w:rsidR="009B58BD" w:rsidRPr="00E52247">
              <w:rPr>
                <w:rStyle w:val="tw4winMark"/>
                <w:rFonts w:ascii="Times New Roman" w:hAnsi="Times New Roman" w:cs="Times New Roman"/>
                <w:color w:val="auto"/>
                <w:sz w:val="24"/>
                <w:szCs w:val="24"/>
              </w:rPr>
              <w:t>&lt;{0&gt;</w:t>
            </w:r>
            <w:r w:rsidR="009B58BD" w:rsidRPr="00E52247">
              <w:rPr>
                <w:rFonts w:ascii="Times New Roman" w:hAnsi="Times New Roman" w:cs="Times New Roman"/>
                <w:noProof/>
                <w:vanish/>
                <w:sz w:val="24"/>
                <w:szCs w:val="24"/>
              </w:rPr>
              <w:t>Seed lots imported into, in transit through or moved within the Turkish Republic of Northern Cyprus found to be in contravention of this Law or Regulations made under this Law may be seized and treated, or destroyed subject to the provisions of this Law.</w:t>
            </w:r>
            <w:r w:rsidR="009B58BD" w:rsidRPr="00E52247">
              <w:rPr>
                <w:rStyle w:val="tw4winMark"/>
                <w:rFonts w:ascii="Times New Roman" w:hAnsi="Times New Roman" w:cs="Times New Roman"/>
                <w:color w:val="auto"/>
                <w:sz w:val="24"/>
                <w:szCs w:val="24"/>
              </w:rPr>
              <w:t>&lt;}0{&gt;</w:t>
            </w:r>
          </w:p>
        </w:tc>
      </w:tr>
      <w:tr w:rsidR="009B58BD" w:rsidRPr="00E52247" w:rsidTr="0052301E">
        <w:tc>
          <w:tcPr>
            <w:tcW w:w="2235" w:type="dxa"/>
          </w:tcPr>
          <w:p w:rsidR="009B58BD" w:rsidRPr="00E52247" w:rsidRDefault="009B58BD" w:rsidP="009B58BD">
            <w:pPr>
              <w:rPr>
                <w:rStyle w:val="Strong"/>
                <w:rFonts w:ascii="Times New Roman" w:hAnsi="Times New Roman" w:cs="Times New Roman"/>
                <w:b w:val="0"/>
                <w:sz w:val="24"/>
                <w:szCs w:val="24"/>
              </w:rPr>
            </w:pPr>
          </w:p>
        </w:tc>
        <w:tc>
          <w:tcPr>
            <w:tcW w:w="517" w:type="dxa"/>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(8)</w:t>
            </w:r>
          </w:p>
        </w:tc>
        <w:tc>
          <w:tcPr>
            <w:tcW w:w="5734" w:type="dxa"/>
            <w:gridSpan w:val="6"/>
          </w:tcPr>
          <w:p w:rsidR="009B58BD" w:rsidRPr="00E52247" w:rsidRDefault="00AE1F1D" w:rsidP="00DD3141">
            <w:pPr>
              <w:tabs>
                <w:tab w:val="left" w:pos="366"/>
                <w:tab w:val="left" w:pos="645"/>
              </w:tabs>
              <w:suppressAutoHyphens/>
              <w:snapToGrid w:val="0"/>
              <w:jc w:val="both"/>
              <w:rPr>
                <w:rFonts w:ascii="Times New Roman" w:hAnsi="Times New Roman" w:cs="Times New Roman"/>
                <w:sz w:val="24"/>
                <w:szCs w:val="24"/>
              </w:rPr>
            </w:pPr>
            <w:r w:rsidRPr="00E52247">
              <w:rPr>
                <w:rFonts w:ascii="Times New Roman" w:hAnsi="Times New Roman" w:cs="Times New Roman"/>
                <w:sz w:val="24"/>
                <w:szCs w:val="24"/>
              </w:rPr>
              <w:t>Kuzey Kıbrıs Türk Cumhuriyeti</w:t>
            </w:r>
            <w:r w:rsidR="009B58BD" w:rsidRPr="00E52247">
              <w:rPr>
                <w:rFonts w:ascii="Times New Roman" w:hAnsi="Times New Roman" w:cs="Times New Roman"/>
                <w:sz w:val="24"/>
                <w:szCs w:val="24"/>
              </w:rPr>
              <w:t>ne ithal edilen</w:t>
            </w:r>
            <w:r w:rsidR="00FC7564">
              <w:rPr>
                <w:rFonts w:ascii="Times New Roman" w:hAnsi="Times New Roman" w:cs="Times New Roman"/>
                <w:sz w:val="24"/>
                <w:szCs w:val="24"/>
              </w:rPr>
              <w:t xml:space="preserve">veya </w:t>
            </w:r>
            <w:r w:rsidR="009B58BD" w:rsidRPr="00E52247">
              <w:rPr>
                <w:rFonts w:ascii="Times New Roman" w:hAnsi="Times New Roman" w:cs="Times New Roman"/>
                <w:sz w:val="24"/>
                <w:szCs w:val="24"/>
              </w:rPr>
              <w:t>ülke</w:t>
            </w:r>
            <w:r w:rsidR="00FC7564">
              <w:rPr>
                <w:rFonts w:ascii="Times New Roman" w:hAnsi="Times New Roman" w:cs="Times New Roman"/>
                <w:sz w:val="24"/>
                <w:szCs w:val="24"/>
              </w:rPr>
              <w:t>den</w:t>
            </w:r>
            <w:r w:rsidR="009B58BD" w:rsidRPr="00E52247">
              <w:rPr>
                <w:rFonts w:ascii="Times New Roman" w:hAnsi="Times New Roman" w:cs="Times New Roman"/>
                <w:sz w:val="24"/>
                <w:szCs w:val="24"/>
              </w:rPr>
              <w:t xml:space="preserve"> transit geçen veya dolaştırılan ve bu Yasa veya bu Yasa uyarınca çıkarılması öngörülen tüzüklere aykırı bulunan tohum ve üretim materyal</w:t>
            </w:r>
            <w:r w:rsidR="00DD3141">
              <w:rPr>
                <w:rFonts w:ascii="Times New Roman" w:hAnsi="Times New Roman" w:cs="Times New Roman"/>
                <w:sz w:val="24"/>
                <w:szCs w:val="24"/>
              </w:rPr>
              <w:t>lerinin</w:t>
            </w:r>
            <w:r w:rsidR="009B58BD" w:rsidRPr="00E52247">
              <w:rPr>
                <w:rFonts w:ascii="Times New Roman" w:hAnsi="Times New Roman" w:cs="Times New Roman"/>
                <w:sz w:val="24"/>
                <w:szCs w:val="24"/>
              </w:rPr>
              <w:t xml:space="preserve"> girişini</w:t>
            </w:r>
            <w:r w:rsidR="00DD3141">
              <w:rPr>
                <w:rFonts w:ascii="Times New Roman" w:hAnsi="Times New Roman" w:cs="Times New Roman"/>
                <w:sz w:val="24"/>
                <w:szCs w:val="24"/>
              </w:rPr>
              <w:t>,</w:t>
            </w:r>
            <w:r w:rsidR="009B58BD" w:rsidRPr="00E52247">
              <w:rPr>
                <w:rFonts w:ascii="Times New Roman" w:hAnsi="Times New Roman" w:cs="Times New Roman"/>
                <w:sz w:val="24"/>
                <w:szCs w:val="24"/>
              </w:rPr>
              <w:t xml:space="preserve"> bu Yasanın kurallarına bağlı olarak reddetmek, el koymak, yeniden ihracatının yapılmasını sağlamak, menşeine iade edilmesini sağlamak ve bunları</w:t>
            </w:r>
            <w:r w:rsidR="00FC7564">
              <w:rPr>
                <w:rFonts w:ascii="Times New Roman" w:hAnsi="Times New Roman" w:cs="Times New Roman"/>
                <w:sz w:val="24"/>
                <w:szCs w:val="24"/>
              </w:rPr>
              <w:t>n</w:t>
            </w:r>
            <w:r w:rsidR="009B58BD" w:rsidRPr="00E52247">
              <w:rPr>
                <w:rFonts w:ascii="Times New Roman" w:hAnsi="Times New Roman" w:cs="Times New Roman"/>
                <w:sz w:val="24"/>
                <w:szCs w:val="24"/>
              </w:rPr>
              <w:t xml:space="preserve"> işleme tabi tutulmasını veya imha edilmesini sağlamak;</w:t>
            </w:r>
            <w:r w:rsidR="00A10761">
              <w:rPr>
                <w:rStyle w:val="tw4winMark"/>
                <w:rFonts w:ascii="Times New Roman" w:hAnsi="Times New Roman" w:cs="Times New Roman"/>
                <w:vanish w:val="0"/>
                <w:color w:val="auto"/>
                <w:sz w:val="24"/>
                <w:szCs w:val="24"/>
                <w:vertAlign w:val="baseline"/>
              </w:rPr>
              <w:t>b</w:t>
            </w:r>
            <w:r w:rsidR="00FC7564" w:rsidRPr="00630D4E">
              <w:rPr>
                <w:rStyle w:val="tw4winMark"/>
                <w:rFonts w:ascii="Times New Roman" w:hAnsi="Times New Roman" w:cs="Times New Roman"/>
                <w:vanish w:val="0"/>
                <w:color w:val="auto"/>
                <w:sz w:val="24"/>
                <w:szCs w:val="24"/>
                <w:vertAlign w:val="baseline"/>
              </w:rPr>
              <w:t>ufıkra uyarınca</w:t>
            </w:r>
            <w:r w:rsidR="00FC7564">
              <w:rPr>
                <w:rStyle w:val="tw4winMark"/>
                <w:rFonts w:ascii="Times New Roman" w:hAnsi="Times New Roman" w:cs="Times New Roman"/>
                <w:vanish w:val="0"/>
                <w:color w:val="auto"/>
                <w:sz w:val="24"/>
                <w:szCs w:val="24"/>
                <w:vertAlign w:val="baseline"/>
              </w:rPr>
              <w:t>t</w:t>
            </w:r>
            <w:r w:rsidR="009B58BD" w:rsidRPr="00E52247">
              <w:rPr>
                <w:rFonts w:ascii="Times New Roman" w:hAnsi="Times New Roman" w:cs="Times New Roman"/>
                <w:sz w:val="24"/>
                <w:szCs w:val="24"/>
              </w:rPr>
              <w:t>ohum ve üretim materyallerinin imha edilmesi ve/veya işleme tabi tutulmasının bedeli m</w:t>
            </w:r>
            <w:r w:rsidR="009510CE">
              <w:rPr>
                <w:rFonts w:ascii="Times New Roman" w:hAnsi="Times New Roman" w:cs="Times New Roman"/>
                <w:sz w:val="24"/>
                <w:szCs w:val="24"/>
              </w:rPr>
              <w:t>al sahibi tarafından karşılanır;</w:t>
            </w:r>
            <w:r w:rsidR="009B58BD" w:rsidRPr="00E52247">
              <w:rPr>
                <w:rStyle w:val="tw4winMark"/>
                <w:rFonts w:ascii="Times New Roman" w:hAnsi="Times New Roman" w:cs="Times New Roman"/>
                <w:color w:val="auto"/>
                <w:sz w:val="24"/>
                <w:szCs w:val="24"/>
              </w:rPr>
              <w:t>&lt;0}</w:t>
            </w:r>
          </w:p>
        </w:tc>
      </w:tr>
      <w:tr w:rsidR="009B58BD" w:rsidRPr="00E52247" w:rsidTr="0052301E">
        <w:tc>
          <w:tcPr>
            <w:tcW w:w="2235" w:type="dxa"/>
          </w:tcPr>
          <w:p w:rsidR="009B58BD" w:rsidRPr="00E52247" w:rsidRDefault="00A25031" w:rsidP="009B58BD">
            <w:pPr>
              <w:rPr>
                <w:rStyle w:val="Strong"/>
                <w:rFonts w:ascii="Times New Roman" w:hAnsi="Times New Roman" w:cs="Times New Roman"/>
                <w:b w:val="0"/>
                <w:sz w:val="24"/>
                <w:szCs w:val="24"/>
              </w:rPr>
            </w:pPr>
            <w:r>
              <w:br w:type="page"/>
            </w:r>
          </w:p>
        </w:tc>
        <w:tc>
          <w:tcPr>
            <w:tcW w:w="517" w:type="dxa"/>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(9)</w:t>
            </w:r>
          </w:p>
        </w:tc>
        <w:tc>
          <w:tcPr>
            <w:tcW w:w="5734" w:type="dxa"/>
            <w:gridSpan w:val="6"/>
          </w:tcPr>
          <w:p w:rsidR="00EA3AD4" w:rsidRPr="00E52247" w:rsidRDefault="009B58BD" w:rsidP="00630D4E">
            <w:pPr>
              <w:tabs>
                <w:tab w:val="left" w:pos="366"/>
                <w:tab w:val="left" w:pos="645"/>
              </w:tabs>
              <w:suppressAutoHyphens/>
              <w:snapToGrid w:val="0"/>
              <w:jc w:val="both"/>
              <w:rPr>
                <w:rFonts w:ascii="Times New Roman" w:hAnsi="Times New Roman" w:cs="Times New Roman"/>
                <w:sz w:val="24"/>
                <w:szCs w:val="24"/>
              </w:rPr>
            </w:pPr>
            <w:r w:rsidRPr="00E52247">
              <w:rPr>
                <w:rFonts w:ascii="Times New Roman" w:hAnsi="Times New Roman" w:cs="Times New Roman"/>
                <w:sz w:val="24"/>
                <w:szCs w:val="24"/>
              </w:rPr>
              <w:t>Bu Yasa uyarınca herhangi bir yetkisini kullanmasından dolayı etkilenen gerçek veya tüzel kişinin talebi üze</w:t>
            </w:r>
            <w:r w:rsidR="009719A3">
              <w:rPr>
                <w:rFonts w:ascii="Times New Roman" w:hAnsi="Times New Roman" w:cs="Times New Roman"/>
                <w:sz w:val="24"/>
                <w:szCs w:val="24"/>
              </w:rPr>
              <w:t>rine, yetki belgesini göstermek; ve</w:t>
            </w:r>
          </w:p>
        </w:tc>
      </w:tr>
      <w:tr w:rsidR="009B58BD" w:rsidRPr="00E52247" w:rsidTr="0052301E">
        <w:tc>
          <w:tcPr>
            <w:tcW w:w="2235" w:type="dxa"/>
          </w:tcPr>
          <w:p w:rsidR="009B58BD" w:rsidRPr="00E52247" w:rsidRDefault="009B58BD" w:rsidP="009B58BD">
            <w:pPr>
              <w:rPr>
                <w:rStyle w:val="Strong"/>
                <w:rFonts w:ascii="Times New Roman" w:hAnsi="Times New Roman" w:cs="Times New Roman"/>
                <w:b w:val="0"/>
                <w:sz w:val="24"/>
                <w:szCs w:val="24"/>
              </w:rPr>
            </w:pPr>
          </w:p>
        </w:tc>
        <w:tc>
          <w:tcPr>
            <w:tcW w:w="517" w:type="dxa"/>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9B58BD" w:rsidRPr="00E52247" w:rsidRDefault="009B58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(10)</w:t>
            </w:r>
          </w:p>
        </w:tc>
        <w:tc>
          <w:tcPr>
            <w:tcW w:w="5734" w:type="dxa"/>
            <w:gridSpan w:val="6"/>
          </w:tcPr>
          <w:p w:rsidR="00630D4E" w:rsidRDefault="009B58BD" w:rsidP="009B58BD">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 xml:space="preserve">Bu Yasa ve bu Yasa </w:t>
            </w:r>
            <w:r w:rsidR="009719A3">
              <w:rPr>
                <w:rFonts w:ascii="Times New Roman" w:hAnsi="Times New Roman" w:cs="Times New Roman"/>
                <w:sz w:val="24"/>
                <w:szCs w:val="24"/>
              </w:rPr>
              <w:t>uyarınca çıkarılması öngörülen t</w:t>
            </w:r>
            <w:r w:rsidRPr="00E52247">
              <w:rPr>
                <w:rFonts w:ascii="Times New Roman" w:hAnsi="Times New Roman" w:cs="Times New Roman"/>
                <w:sz w:val="24"/>
                <w:szCs w:val="24"/>
              </w:rPr>
              <w:t>üzüklerin kurallarını uygulamak.</w:t>
            </w:r>
          </w:p>
          <w:p w:rsidR="00630D4E" w:rsidRDefault="00630D4E" w:rsidP="009B58BD">
            <w:pPr>
              <w:tabs>
                <w:tab w:val="left" w:pos="366"/>
                <w:tab w:val="left" w:pos="645"/>
              </w:tabs>
              <w:snapToGrid w:val="0"/>
              <w:jc w:val="both"/>
              <w:rPr>
                <w:rFonts w:ascii="Times New Roman" w:hAnsi="Times New Roman" w:cs="Times New Roman"/>
                <w:sz w:val="24"/>
                <w:szCs w:val="24"/>
              </w:rPr>
            </w:pPr>
          </w:p>
          <w:p w:rsidR="009B58BD" w:rsidRPr="00E52247" w:rsidRDefault="009B58BD" w:rsidP="009B58BD">
            <w:pPr>
              <w:tabs>
                <w:tab w:val="left" w:pos="5925"/>
              </w:tabs>
              <w:snapToGrid w:val="0"/>
              <w:ind w:right="-108"/>
              <w:jc w:val="both"/>
              <w:rPr>
                <w:rFonts w:ascii="Times New Roman" w:hAnsi="Times New Roman" w:cs="Times New Roman"/>
                <w:sz w:val="24"/>
                <w:szCs w:val="24"/>
              </w:rPr>
            </w:pPr>
          </w:p>
        </w:tc>
      </w:tr>
      <w:tr w:rsidR="00BB2CB8" w:rsidRPr="00E52247" w:rsidTr="0052301E">
        <w:tc>
          <w:tcPr>
            <w:tcW w:w="2235" w:type="dxa"/>
          </w:tcPr>
          <w:p w:rsidR="00BB2CB8" w:rsidRPr="00E52247" w:rsidRDefault="00BB2CB8" w:rsidP="009B58BD">
            <w:pPr>
              <w:rPr>
                <w:rStyle w:val="Strong"/>
                <w:rFonts w:ascii="Times New Roman" w:hAnsi="Times New Roman" w:cs="Times New Roman"/>
                <w:b w:val="0"/>
                <w:sz w:val="24"/>
                <w:szCs w:val="24"/>
              </w:rPr>
            </w:pPr>
          </w:p>
        </w:tc>
        <w:tc>
          <w:tcPr>
            <w:tcW w:w="6873" w:type="dxa"/>
            <w:gridSpan w:val="13"/>
          </w:tcPr>
          <w:p w:rsidR="00BB2CB8" w:rsidRPr="00E52247" w:rsidRDefault="00BB2CB8" w:rsidP="00BB2CB8">
            <w:pPr>
              <w:tabs>
                <w:tab w:val="left" w:pos="366"/>
              </w:tabs>
              <w:snapToGrid w:val="0"/>
              <w:ind w:left="-1001"/>
              <w:jc w:val="center"/>
              <w:rPr>
                <w:rFonts w:ascii="Times New Roman" w:hAnsi="Times New Roman" w:cs="Times New Roman"/>
                <w:sz w:val="24"/>
                <w:szCs w:val="24"/>
              </w:rPr>
            </w:pPr>
            <w:r w:rsidRPr="00E52247">
              <w:rPr>
                <w:rFonts w:ascii="Times New Roman" w:hAnsi="Times New Roman" w:cs="Times New Roman"/>
                <w:sz w:val="24"/>
                <w:szCs w:val="24"/>
              </w:rPr>
              <w:t xml:space="preserve">DÖRDÜNCÜ KISIM </w:t>
            </w:r>
          </w:p>
          <w:p w:rsidR="00BB2CB8" w:rsidRPr="00E52247" w:rsidRDefault="00BB2CB8" w:rsidP="00BB2CB8">
            <w:pPr>
              <w:tabs>
                <w:tab w:val="left" w:pos="366"/>
              </w:tabs>
              <w:snapToGrid w:val="0"/>
              <w:ind w:left="-1001"/>
              <w:jc w:val="center"/>
              <w:rPr>
                <w:rFonts w:ascii="Times New Roman" w:hAnsi="Times New Roman" w:cs="Times New Roman"/>
                <w:sz w:val="24"/>
                <w:szCs w:val="24"/>
              </w:rPr>
            </w:pPr>
            <w:r w:rsidRPr="00E52247">
              <w:rPr>
                <w:rFonts w:ascii="Times New Roman" w:hAnsi="Times New Roman" w:cs="Times New Roman"/>
                <w:sz w:val="24"/>
                <w:szCs w:val="24"/>
              </w:rPr>
              <w:t xml:space="preserve">Kayıt ve Ruhsat Kuralları                         </w:t>
            </w:r>
          </w:p>
          <w:p w:rsidR="00BB2CB8" w:rsidRPr="00E52247" w:rsidRDefault="00BB2CB8" w:rsidP="009B58BD">
            <w:pPr>
              <w:tabs>
                <w:tab w:val="left" w:pos="366"/>
                <w:tab w:val="left" w:pos="645"/>
              </w:tabs>
              <w:snapToGrid w:val="0"/>
              <w:jc w:val="both"/>
              <w:rPr>
                <w:rFonts w:ascii="Times New Roman" w:hAnsi="Times New Roman" w:cs="Times New Roman"/>
                <w:sz w:val="24"/>
                <w:szCs w:val="24"/>
              </w:rPr>
            </w:pPr>
          </w:p>
        </w:tc>
      </w:tr>
      <w:tr w:rsidR="00BB2CB8" w:rsidRPr="00E52247" w:rsidTr="0052301E">
        <w:tc>
          <w:tcPr>
            <w:tcW w:w="2235" w:type="dxa"/>
          </w:tcPr>
          <w:p w:rsidR="00BB2CB8" w:rsidRPr="00E52247" w:rsidRDefault="00BB2CB8" w:rsidP="00BB2CB8">
            <w:pPr>
              <w:rPr>
                <w:rFonts w:ascii="Times New Roman" w:hAnsi="Times New Roman" w:cs="Times New Roman"/>
                <w:sz w:val="24"/>
                <w:szCs w:val="24"/>
              </w:rPr>
            </w:pPr>
            <w:r w:rsidRPr="00E52247">
              <w:rPr>
                <w:rFonts w:ascii="Times New Roman" w:hAnsi="Times New Roman" w:cs="Times New Roman"/>
                <w:sz w:val="24"/>
                <w:szCs w:val="24"/>
              </w:rPr>
              <w:t>Kayıt ve Ruhsat Kuralları</w:t>
            </w:r>
          </w:p>
          <w:p w:rsidR="00BB2CB8" w:rsidRPr="00E52247" w:rsidRDefault="00BB2CB8" w:rsidP="009B58BD">
            <w:pPr>
              <w:rPr>
                <w:rStyle w:val="Strong"/>
                <w:rFonts w:ascii="Times New Roman" w:hAnsi="Times New Roman" w:cs="Times New Roman"/>
                <w:b w:val="0"/>
                <w:sz w:val="24"/>
                <w:szCs w:val="24"/>
              </w:rPr>
            </w:pPr>
          </w:p>
        </w:tc>
        <w:tc>
          <w:tcPr>
            <w:tcW w:w="517" w:type="dxa"/>
          </w:tcPr>
          <w:p w:rsidR="00BB2CB8" w:rsidRPr="00E52247" w:rsidRDefault="00385016"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11</w:t>
            </w:r>
            <w:r w:rsidR="00BB2CB8" w:rsidRPr="00E52247">
              <w:rPr>
                <w:rStyle w:val="tw4winMark"/>
                <w:rFonts w:ascii="Times New Roman" w:hAnsi="Times New Roman" w:cs="Times New Roman"/>
                <w:vanish w:val="0"/>
                <w:color w:val="auto"/>
                <w:sz w:val="24"/>
                <w:szCs w:val="24"/>
                <w:vertAlign w:val="baseline"/>
              </w:rPr>
              <w:t>.</w:t>
            </w:r>
          </w:p>
        </w:tc>
        <w:tc>
          <w:tcPr>
            <w:tcW w:w="622" w:type="dxa"/>
            <w:gridSpan w:val="6"/>
          </w:tcPr>
          <w:p w:rsidR="00BB2CB8" w:rsidRPr="00E52247" w:rsidRDefault="00A965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(1</w:t>
            </w:r>
            <w:r w:rsidR="00BB2CB8" w:rsidRPr="00E52247">
              <w:rPr>
                <w:rStyle w:val="tw4winMark"/>
                <w:rFonts w:ascii="Times New Roman" w:hAnsi="Times New Roman" w:cs="Times New Roman"/>
                <w:vanish w:val="0"/>
                <w:color w:val="auto"/>
                <w:sz w:val="24"/>
                <w:szCs w:val="24"/>
                <w:vertAlign w:val="baseline"/>
              </w:rPr>
              <w:t>)</w:t>
            </w:r>
          </w:p>
        </w:tc>
        <w:tc>
          <w:tcPr>
            <w:tcW w:w="5734" w:type="dxa"/>
            <w:gridSpan w:val="6"/>
          </w:tcPr>
          <w:p w:rsidR="00BB2CB8" w:rsidRPr="00E52247" w:rsidRDefault="00A965BD" w:rsidP="00A965BD">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 xml:space="preserve">Bu Yasa </w:t>
            </w:r>
            <w:r>
              <w:rPr>
                <w:rFonts w:ascii="Times New Roman" w:hAnsi="Times New Roman" w:cs="Times New Roman"/>
                <w:sz w:val="24"/>
                <w:szCs w:val="24"/>
              </w:rPr>
              <w:t>uyarınca çıkarılması öngörülen t</w:t>
            </w:r>
            <w:r w:rsidRPr="00E52247">
              <w:rPr>
                <w:rFonts w:ascii="Times New Roman" w:hAnsi="Times New Roman" w:cs="Times New Roman"/>
                <w:sz w:val="24"/>
                <w:szCs w:val="24"/>
              </w:rPr>
              <w:t>üzüklerde belirtilen tohumların ve üretim materyallerinin  ithalatı, çoğaltılması, üretimi, depolanması veya ticareti ile uğraşan herhangi bir gerçek ve</w:t>
            </w:r>
            <w:r>
              <w:rPr>
                <w:rFonts w:ascii="Times New Roman" w:hAnsi="Times New Roman" w:cs="Times New Roman"/>
                <w:sz w:val="24"/>
                <w:szCs w:val="24"/>
              </w:rPr>
              <w:t>ya tüzel kişi, Daire tarafından R</w:t>
            </w:r>
            <w:r w:rsidRPr="00E52247">
              <w:rPr>
                <w:rFonts w:ascii="Times New Roman" w:hAnsi="Times New Roman" w:cs="Times New Roman"/>
                <w:sz w:val="24"/>
                <w:szCs w:val="24"/>
              </w:rPr>
              <w:t>esmi kayıt altına alınır ve ruhsatlandırılır.</w:t>
            </w:r>
          </w:p>
        </w:tc>
      </w:tr>
      <w:tr w:rsidR="00A965BD" w:rsidRPr="00E52247" w:rsidTr="0052301E">
        <w:tc>
          <w:tcPr>
            <w:tcW w:w="2235" w:type="dxa"/>
          </w:tcPr>
          <w:p w:rsidR="00A965BD" w:rsidRPr="00E52247" w:rsidRDefault="00A965BD" w:rsidP="00BB2CB8">
            <w:pPr>
              <w:rPr>
                <w:rFonts w:ascii="Times New Roman" w:hAnsi="Times New Roman" w:cs="Times New Roman"/>
                <w:sz w:val="24"/>
                <w:szCs w:val="24"/>
              </w:rPr>
            </w:pPr>
          </w:p>
        </w:tc>
        <w:tc>
          <w:tcPr>
            <w:tcW w:w="517" w:type="dxa"/>
          </w:tcPr>
          <w:p w:rsidR="00A965BD" w:rsidRPr="00E52247" w:rsidRDefault="00A965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A965BD" w:rsidRDefault="00A965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(2)</w:t>
            </w:r>
          </w:p>
        </w:tc>
        <w:tc>
          <w:tcPr>
            <w:tcW w:w="5734" w:type="dxa"/>
            <w:gridSpan w:val="6"/>
          </w:tcPr>
          <w:p w:rsidR="00A965BD" w:rsidRPr="00E52247" w:rsidRDefault="00A965BD" w:rsidP="00A965BD">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Kayıt altına alınan gerçek veya tüzel kişi, Bakanlıkça hazırlanıp Bakanlar Kurulunca onaylanacak ve Re</w:t>
            </w:r>
            <w:r>
              <w:rPr>
                <w:rFonts w:ascii="Times New Roman" w:hAnsi="Times New Roman" w:cs="Times New Roman"/>
                <w:sz w:val="24"/>
                <w:szCs w:val="24"/>
              </w:rPr>
              <w:t>smi Gazete’de yayımlanacak bir t</w:t>
            </w:r>
            <w:r w:rsidRPr="00E52247">
              <w:rPr>
                <w:rFonts w:ascii="Times New Roman" w:hAnsi="Times New Roman" w:cs="Times New Roman"/>
                <w:sz w:val="24"/>
                <w:szCs w:val="24"/>
              </w:rPr>
              <w:t>üzükle düzenlenen kayıt</w:t>
            </w:r>
            <w:r w:rsidRPr="00630D4E">
              <w:rPr>
                <w:rFonts w:ascii="Times New Roman" w:hAnsi="Times New Roman" w:cs="Times New Roman"/>
                <w:sz w:val="24"/>
                <w:szCs w:val="24"/>
              </w:rPr>
              <w:t>ve ruhsat işlemleri ile ilgili</w:t>
            </w:r>
            <w:r>
              <w:rPr>
                <w:rFonts w:ascii="Times New Roman" w:hAnsi="Times New Roman" w:cs="Times New Roman"/>
                <w:sz w:val="24"/>
                <w:szCs w:val="24"/>
              </w:rPr>
              <w:t xml:space="preserve"> hususlara</w:t>
            </w:r>
            <w:r w:rsidRPr="00E52247">
              <w:rPr>
                <w:rFonts w:ascii="Times New Roman" w:hAnsi="Times New Roman" w:cs="Times New Roman"/>
                <w:sz w:val="24"/>
                <w:szCs w:val="24"/>
              </w:rPr>
              <w:t xml:space="preserve"> uymak zorundadır.</w:t>
            </w:r>
          </w:p>
        </w:tc>
      </w:tr>
      <w:tr w:rsidR="00A965BD" w:rsidRPr="00E52247" w:rsidTr="0052301E">
        <w:tc>
          <w:tcPr>
            <w:tcW w:w="2235" w:type="dxa"/>
          </w:tcPr>
          <w:p w:rsidR="00A965BD" w:rsidRPr="00E52247" w:rsidRDefault="00A965BD" w:rsidP="00BB2CB8">
            <w:pPr>
              <w:rPr>
                <w:rFonts w:ascii="Times New Roman" w:hAnsi="Times New Roman" w:cs="Times New Roman"/>
                <w:sz w:val="24"/>
                <w:szCs w:val="24"/>
              </w:rPr>
            </w:pPr>
          </w:p>
        </w:tc>
        <w:tc>
          <w:tcPr>
            <w:tcW w:w="517" w:type="dxa"/>
          </w:tcPr>
          <w:p w:rsidR="00A965BD" w:rsidRPr="00E52247" w:rsidRDefault="00A965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A965BD" w:rsidRDefault="00A965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(3)</w:t>
            </w:r>
          </w:p>
        </w:tc>
        <w:tc>
          <w:tcPr>
            <w:tcW w:w="5734" w:type="dxa"/>
            <w:gridSpan w:val="6"/>
          </w:tcPr>
          <w:p w:rsidR="00A965BD" w:rsidRPr="00E52247" w:rsidRDefault="00A965BD" w:rsidP="00A965BD">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Bu Yasa kuralları uyarınca to</w:t>
            </w:r>
            <w:r>
              <w:rPr>
                <w:rFonts w:ascii="Times New Roman" w:hAnsi="Times New Roman" w:cs="Times New Roman"/>
                <w:sz w:val="24"/>
                <w:szCs w:val="24"/>
              </w:rPr>
              <w:t>hum ıslahı, üretimi, pazarlaması</w:t>
            </w:r>
            <w:r w:rsidRPr="00E52247">
              <w:rPr>
                <w:rFonts w:ascii="Times New Roman" w:hAnsi="Times New Roman" w:cs="Times New Roman"/>
                <w:sz w:val="24"/>
                <w:szCs w:val="24"/>
              </w:rPr>
              <w:t>, ithalatı,  ihracatı, saklanması veya ticaretinden sorumlu bir gerçek veya tüzel kişi</w:t>
            </w:r>
            <w:r>
              <w:rPr>
                <w:rFonts w:ascii="Times New Roman" w:hAnsi="Times New Roman" w:cs="Times New Roman"/>
                <w:sz w:val="24"/>
                <w:szCs w:val="24"/>
              </w:rPr>
              <w:t>, tohum ve üretim materyallerinin</w:t>
            </w:r>
            <w:r w:rsidRPr="00E52247">
              <w:rPr>
                <w:rFonts w:ascii="Times New Roman" w:hAnsi="Times New Roman" w:cs="Times New Roman"/>
                <w:sz w:val="24"/>
                <w:szCs w:val="24"/>
              </w:rPr>
              <w:t xml:space="preserve"> kayıt altına alınması</w:t>
            </w:r>
            <w:r>
              <w:rPr>
                <w:rFonts w:ascii="Times New Roman" w:hAnsi="Times New Roman" w:cs="Times New Roman"/>
                <w:sz w:val="24"/>
                <w:szCs w:val="24"/>
              </w:rPr>
              <w:t xml:space="preserve"> amacıyla,</w:t>
            </w:r>
            <w:r w:rsidRPr="00E52247">
              <w:rPr>
                <w:rFonts w:ascii="Times New Roman" w:hAnsi="Times New Roman" w:cs="Times New Roman"/>
                <w:sz w:val="24"/>
                <w:szCs w:val="24"/>
              </w:rPr>
              <w:t xml:space="preserve"> ilgili tüm belgeleri Daireye sağlamakla yükümlüdür.</w:t>
            </w:r>
          </w:p>
        </w:tc>
      </w:tr>
      <w:tr w:rsidR="00A965BD" w:rsidRPr="00E52247" w:rsidTr="0052301E">
        <w:tc>
          <w:tcPr>
            <w:tcW w:w="2235" w:type="dxa"/>
          </w:tcPr>
          <w:p w:rsidR="00A965BD" w:rsidRPr="00E52247" w:rsidRDefault="00A965BD" w:rsidP="00BB2CB8">
            <w:pPr>
              <w:rPr>
                <w:rFonts w:ascii="Times New Roman" w:hAnsi="Times New Roman" w:cs="Times New Roman"/>
                <w:sz w:val="24"/>
                <w:szCs w:val="24"/>
              </w:rPr>
            </w:pPr>
          </w:p>
        </w:tc>
        <w:tc>
          <w:tcPr>
            <w:tcW w:w="517" w:type="dxa"/>
          </w:tcPr>
          <w:p w:rsidR="00A965BD" w:rsidRPr="00E52247" w:rsidRDefault="00A965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A965BD" w:rsidRDefault="00A965B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734" w:type="dxa"/>
            <w:gridSpan w:val="6"/>
          </w:tcPr>
          <w:p w:rsidR="00A965BD" w:rsidRPr="00E52247" w:rsidRDefault="00A965BD" w:rsidP="009719A3">
            <w:pPr>
              <w:tabs>
                <w:tab w:val="left" w:pos="366"/>
                <w:tab w:val="left" w:pos="645"/>
              </w:tabs>
              <w:snapToGrid w:val="0"/>
              <w:jc w:val="both"/>
              <w:rPr>
                <w:rFonts w:ascii="Times New Roman" w:hAnsi="Times New Roman" w:cs="Times New Roman"/>
                <w:sz w:val="24"/>
                <w:szCs w:val="24"/>
              </w:rPr>
            </w:pPr>
          </w:p>
        </w:tc>
      </w:tr>
      <w:tr w:rsidR="007C174D" w:rsidRPr="00E52247" w:rsidTr="0052301E">
        <w:tc>
          <w:tcPr>
            <w:tcW w:w="2235" w:type="dxa"/>
          </w:tcPr>
          <w:p w:rsidR="007C174D" w:rsidRPr="00E52247" w:rsidRDefault="007C174D" w:rsidP="00BB2CB8">
            <w:pPr>
              <w:rPr>
                <w:rFonts w:ascii="Times New Roman" w:hAnsi="Times New Roman" w:cs="Times New Roman"/>
                <w:sz w:val="24"/>
                <w:szCs w:val="24"/>
              </w:rPr>
            </w:pPr>
          </w:p>
        </w:tc>
        <w:tc>
          <w:tcPr>
            <w:tcW w:w="517" w:type="dxa"/>
          </w:tcPr>
          <w:p w:rsidR="007C174D" w:rsidRPr="00E52247" w:rsidRDefault="007C174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22" w:type="dxa"/>
            <w:gridSpan w:val="6"/>
          </w:tcPr>
          <w:p w:rsidR="007C174D" w:rsidRPr="00E52247" w:rsidRDefault="007C174D" w:rsidP="009A0135">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734" w:type="dxa"/>
            <w:gridSpan w:val="6"/>
          </w:tcPr>
          <w:p w:rsidR="00BB370C" w:rsidRDefault="00BB370C" w:rsidP="00BB2CB8">
            <w:pPr>
              <w:tabs>
                <w:tab w:val="left" w:pos="366"/>
                <w:tab w:val="left" w:pos="645"/>
              </w:tabs>
              <w:snapToGrid w:val="0"/>
              <w:jc w:val="both"/>
              <w:rPr>
                <w:rFonts w:ascii="Times New Roman" w:hAnsi="Times New Roman" w:cs="Times New Roman"/>
                <w:sz w:val="24"/>
                <w:szCs w:val="24"/>
              </w:rPr>
            </w:pPr>
          </w:p>
          <w:p w:rsidR="00B308D1" w:rsidRDefault="00B308D1" w:rsidP="00BB2CB8">
            <w:pPr>
              <w:tabs>
                <w:tab w:val="left" w:pos="366"/>
                <w:tab w:val="left" w:pos="645"/>
              </w:tabs>
              <w:snapToGrid w:val="0"/>
              <w:jc w:val="both"/>
              <w:rPr>
                <w:rFonts w:ascii="Times New Roman" w:hAnsi="Times New Roman" w:cs="Times New Roman"/>
                <w:sz w:val="24"/>
                <w:szCs w:val="24"/>
              </w:rPr>
            </w:pPr>
          </w:p>
          <w:p w:rsidR="00B308D1" w:rsidRPr="00E52247" w:rsidRDefault="00B308D1" w:rsidP="00BB2CB8">
            <w:pPr>
              <w:tabs>
                <w:tab w:val="left" w:pos="366"/>
                <w:tab w:val="left" w:pos="645"/>
              </w:tabs>
              <w:snapToGrid w:val="0"/>
              <w:jc w:val="both"/>
              <w:rPr>
                <w:rFonts w:ascii="Times New Roman" w:hAnsi="Times New Roman" w:cs="Times New Roman"/>
                <w:sz w:val="24"/>
                <w:szCs w:val="24"/>
              </w:rPr>
            </w:pPr>
          </w:p>
        </w:tc>
      </w:tr>
      <w:tr w:rsidR="007C174D" w:rsidRPr="00E52247" w:rsidTr="0052301E">
        <w:tc>
          <w:tcPr>
            <w:tcW w:w="2235" w:type="dxa"/>
          </w:tcPr>
          <w:p w:rsidR="007C174D" w:rsidRPr="00E52247" w:rsidRDefault="007E51A8" w:rsidP="00461E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İthalatçı ve İhracatçı Belgesi </w:t>
            </w:r>
            <w:r w:rsidR="007C174D" w:rsidRPr="00E52247">
              <w:rPr>
                <w:rFonts w:ascii="Times New Roman" w:eastAsia="Times New Roman" w:hAnsi="Times New Roman" w:cs="Times New Roman"/>
                <w:sz w:val="24"/>
                <w:szCs w:val="24"/>
              </w:rPr>
              <w:t>Alma Zorunluluğu</w:t>
            </w:r>
          </w:p>
          <w:p w:rsidR="007C174D" w:rsidRPr="00E52247" w:rsidRDefault="007C174D" w:rsidP="007C174D">
            <w:pPr>
              <w:jc w:val="both"/>
              <w:rPr>
                <w:rFonts w:ascii="Times New Roman" w:eastAsia="Times New Roman" w:hAnsi="Times New Roman" w:cs="Times New Roman"/>
                <w:sz w:val="24"/>
                <w:szCs w:val="24"/>
              </w:rPr>
            </w:pPr>
            <w:r w:rsidRPr="00E52247">
              <w:rPr>
                <w:rFonts w:ascii="Times New Roman" w:eastAsia="Times New Roman" w:hAnsi="Times New Roman" w:cs="Times New Roman"/>
                <w:sz w:val="24"/>
                <w:szCs w:val="24"/>
              </w:rPr>
              <w:t>12/1983</w:t>
            </w:r>
          </w:p>
          <w:p w:rsidR="007C174D" w:rsidRPr="00E52247" w:rsidRDefault="007C174D" w:rsidP="007C174D">
            <w:pPr>
              <w:jc w:val="both"/>
              <w:rPr>
                <w:rFonts w:ascii="Times New Roman" w:eastAsia="Times New Roman" w:hAnsi="Times New Roman" w:cs="Times New Roman"/>
                <w:sz w:val="24"/>
                <w:szCs w:val="24"/>
              </w:rPr>
            </w:pPr>
            <w:r w:rsidRPr="00E52247">
              <w:rPr>
                <w:rFonts w:ascii="Times New Roman" w:eastAsia="Times New Roman" w:hAnsi="Times New Roman" w:cs="Times New Roman"/>
                <w:sz w:val="24"/>
                <w:szCs w:val="24"/>
              </w:rPr>
              <w:t>46/1990</w:t>
            </w:r>
          </w:p>
          <w:p w:rsidR="007C174D" w:rsidRPr="00E52247" w:rsidRDefault="007C174D" w:rsidP="007C174D">
            <w:pPr>
              <w:rPr>
                <w:rFonts w:ascii="Times New Roman" w:hAnsi="Times New Roman" w:cs="Times New Roman"/>
                <w:sz w:val="24"/>
                <w:szCs w:val="24"/>
              </w:rPr>
            </w:pPr>
            <w:r w:rsidRPr="00E52247">
              <w:rPr>
                <w:rFonts w:ascii="Times New Roman" w:eastAsia="Times New Roman" w:hAnsi="Times New Roman" w:cs="Times New Roman"/>
                <w:sz w:val="24"/>
                <w:szCs w:val="24"/>
              </w:rPr>
              <w:t>22/1996</w:t>
            </w:r>
          </w:p>
        </w:tc>
        <w:tc>
          <w:tcPr>
            <w:tcW w:w="6873" w:type="dxa"/>
            <w:gridSpan w:val="13"/>
          </w:tcPr>
          <w:p w:rsidR="007C174D" w:rsidRPr="00E52247" w:rsidRDefault="007C174D" w:rsidP="007C174D">
            <w:pPr>
              <w:tabs>
                <w:tab w:val="left" w:pos="366"/>
                <w:tab w:val="left" w:pos="645"/>
              </w:tabs>
              <w:snapToGrid w:val="0"/>
              <w:jc w:val="both"/>
              <w:rPr>
                <w:rFonts w:ascii="Times New Roman" w:eastAsia="Calibri"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 xml:space="preserve">12. </w:t>
            </w:r>
            <w:r w:rsidRPr="00E52247">
              <w:rPr>
                <w:rFonts w:ascii="Times New Roman" w:eastAsia="Times New Roman" w:hAnsi="Times New Roman" w:cs="Times New Roman"/>
                <w:sz w:val="24"/>
              </w:rPr>
              <w:t>Tohum ithal veya ihraç etmek isteyen gerçek veya tüzel kişi, Dış Ticaret (Düzenleme ve Denetim) Yasası kuralları uyarınca ithalatçı ve ihracatçı belgesi almak zorundadır.</w:t>
            </w:r>
          </w:p>
          <w:p w:rsidR="007C174D" w:rsidRPr="00E52247" w:rsidRDefault="007C174D" w:rsidP="00BB2CB8">
            <w:pPr>
              <w:tabs>
                <w:tab w:val="left" w:pos="366"/>
                <w:tab w:val="left" w:pos="645"/>
              </w:tabs>
              <w:snapToGrid w:val="0"/>
              <w:jc w:val="both"/>
              <w:rPr>
                <w:rFonts w:ascii="Times New Roman" w:hAnsi="Times New Roman" w:cs="Times New Roman"/>
                <w:sz w:val="24"/>
                <w:szCs w:val="24"/>
              </w:rPr>
            </w:pPr>
          </w:p>
        </w:tc>
      </w:tr>
      <w:tr w:rsidR="002E2800" w:rsidRPr="00E52247" w:rsidTr="0052301E">
        <w:tc>
          <w:tcPr>
            <w:tcW w:w="2235" w:type="dxa"/>
          </w:tcPr>
          <w:p w:rsidR="00AF481D" w:rsidRPr="00E52247" w:rsidRDefault="00AF481D" w:rsidP="0060762E">
            <w:pPr>
              <w:rPr>
                <w:rFonts w:ascii="Times New Roman" w:hAnsi="Times New Roman" w:cs="Times New Roman"/>
                <w:sz w:val="24"/>
                <w:szCs w:val="24"/>
              </w:rPr>
            </w:pPr>
          </w:p>
        </w:tc>
        <w:tc>
          <w:tcPr>
            <w:tcW w:w="6873" w:type="dxa"/>
            <w:gridSpan w:val="13"/>
          </w:tcPr>
          <w:p w:rsidR="00AF481D" w:rsidRPr="00E52247" w:rsidRDefault="00AF481D" w:rsidP="00BB2CB8">
            <w:pPr>
              <w:tabs>
                <w:tab w:val="left" w:pos="366"/>
              </w:tabs>
              <w:snapToGrid w:val="0"/>
              <w:ind w:left="-1001"/>
              <w:jc w:val="center"/>
              <w:rPr>
                <w:rStyle w:val="tw4winMark"/>
                <w:rFonts w:ascii="Times New Roman" w:hAnsi="Times New Roman" w:cs="Times New Roman"/>
                <w:vanish w:val="0"/>
                <w:color w:val="auto"/>
                <w:sz w:val="24"/>
                <w:szCs w:val="24"/>
                <w:vertAlign w:val="baseline"/>
              </w:rPr>
            </w:pPr>
          </w:p>
        </w:tc>
      </w:tr>
      <w:tr w:rsidR="002E2800" w:rsidRPr="00E52247" w:rsidTr="0052301E">
        <w:tc>
          <w:tcPr>
            <w:tcW w:w="2235" w:type="dxa"/>
          </w:tcPr>
          <w:p w:rsidR="00826F86" w:rsidRPr="00E52247" w:rsidRDefault="00F24733" w:rsidP="0060762E">
            <w:pPr>
              <w:rPr>
                <w:rFonts w:ascii="Times New Roman" w:hAnsi="Times New Roman" w:cs="Times New Roman"/>
                <w:sz w:val="24"/>
                <w:szCs w:val="24"/>
              </w:rPr>
            </w:pPr>
            <w:r>
              <w:br w:type="page"/>
            </w:r>
          </w:p>
        </w:tc>
        <w:tc>
          <w:tcPr>
            <w:tcW w:w="6873" w:type="dxa"/>
            <w:gridSpan w:val="13"/>
          </w:tcPr>
          <w:p w:rsidR="00A9501C" w:rsidRPr="00E52247" w:rsidRDefault="00A9501C" w:rsidP="0060762E">
            <w:pPr>
              <w:tabs>
                <w:tab w:val="left" w:pos="366"/>
              </w:tabs>
              <w:snapToGrid w:val="0"/>
              <w:ind w:left="-1001"/>
              <w:jc w:val="center"/>
              <w:rPr>
                <w:rFonts w:ascii="Times New Roman" w:hAnsi="Times New Roman" w:cs="Times New Roman"/>
                <w:sz w:val="24"/>
                <w:szCs w:val="24"/>
              </w:rPr>
            </w:pPr>
            <w:r w:rsidRPr="00E52247">
              <w:rPr>
                <w:rFonts w:ascii="Times New Roman" w:hAnsi="Times New Roman" w:cs="Times New Roman"/>
                <w:sz w:val="24"/>
                <w:szCs w:val="24"/>
              </w:rPr>
              <w:t>BEŞİNCİ KISIM</w:t>
            </w:r>
          </w:p>
          <w:p w:rsidR="007E51A8" w:rsidRDefault="00A9501C" w:rsidP="0060762E">
            <w:pPr>
              <w:tabs>
                <w:tab w:val="left" w:pos="366"/>
                <w:tab w:val="left" w:pos="645"/>
              </w:tabs>
              <w:snapToGrid w:val="0"/>
              <w:ind w:left="-3776" w:firstLine="3161"/>
              <w:jc w:val="center"/>
              <w:rPr>
                <w:rFonts w:ascii="Times New Roman" w:hAnsi="Times New Roman" w:cs="Times New Roman"/>
                <w:sz w:val="24"/>
                <w:szCs w:val="24"/>
              </w:rPr>
            </w:pPr>
            <w:r w:rsidRPr="00E52247">
              <w:rPr>
                <w:rFonts w:ascii="Times New Roman" w:hAnsi="Times New Roman" w:cs="Times New Roman"/>
                <w:sz w:val="24"/>
                <w:szCs w:val="24"/>
              </w:rPr>
              <w:t>Üretim</w:t>
            </w:r>
            <w:r w:rsidR="00790DC7" w:rsidRPr="00E52247">
              <w:rPr>
                <w:rFonts w:ascii="Times New Roman" w:hAnsi="Times New Roman" w:cs="Times New Roman"/>
                <w:sz w:val="24"/>
                <w:szCs w:val="24"/>
              </w:rPr>
              <w:t xml:space="preserve"> İzni</w:t>
            </w:r>
            <w:r w:rsidRPr="00E52247">
              <w:rPr>
                <w:rFonts w:ascii="Times New Roman" w:hAnsi="Times New Roman" w:cs="Times New Roman"/>
                <w:sz w:val="24"/>
                <w:szCs w:val="24"/>
              </w:rPr>
              <w:t>, Pazarlama, İthalat ve İhracat Kuralları</w:t>
            </w:r>
          </w:p>
          <w:p w:rsidR="00630D4E" w:rsidRPr="00E52247" w:rsidRDefault="00630D4E" w:rsidP="0060762E">
            <w:pPr>
              <w:tabs>
                <w:tab w:val="left" w:pos="366"/>
                <w:tab w:val="left" w:pos="645"/>
              </w:tabs>
              <w:snapToGrid w:val="0"/>
              <w:ind w:left="-3776" w:firstLine="3161"/>
              <w:jc w:val="center"/>
              <w:rPr>
                <w:rFonts w:ascii="Times New Roman" w:hAnsi="Times New Roman" w:cs="Times New Roman"/>
                <w:sz w:val="24"/>
                <w:szCs w:val="24"/>
              </w:rPr>
            </w:pPr>
          </w:p>
          <w:p w:rsidR="00A9501C" w:rsidRPr="00E52247" w:rsidRDefault="00A9501C" w:rsidP="0060762E">
            <w:pPr>
              <w:tabs>
                <w:tab w:val="left" w:pos="366"/>
                <w:tab w:val="left" w:pos="645"/>
              </w:tabs>
              <w:snapToGrid w:val="0"/>
              <w:ind w:left="-547"/>
              <w:jc w:val="center"/>
              <w:rPr>
                <w:rFonts w:ascii="Times New Roman" w:hAnsi="Times New Roman" w:cs="Times New Roman"/>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SECTION ONE</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sz w:val="24"/>
                <w:szCs w:val="24"/>
              </w:rPr>
              <w:t>B</w:t>
            </w:r>
            <w:r w:rsidR="000B641F">
              <w:rPr>
                <w:rFonts w:ascii="Times New Roman" w:hAnsi="Times New Roman" w:cs="Times New Roman"/>
                <w:sz w:val="24"/>
                <w:szCs w:val="24"/>
              </w:rPr>
              <w:t>irinci Bölüm</w:t>
            </w:r>
            <w:r w:rsidRPr="00E52247">
              <w:rPr>
                <w:rStyle w:val="tw4winMark"/>
                <w:rFonts w:ascii="Times New Roman" w:hAnsi="Times New Roman" w:cs="Times New Roman"/>
                <w:color w:val="auto"/>
                <w:sz w:val="24"/>
                <w:szCs w:val="24"/>
              </w:rPr>
              <w:t>&lt;0}</w:t>
            </w:r>
          </w:p>
          <w:p w:rsidR="00826F86" w:rsidRPr="00E52247" w:rsidRDefault="00A9501C" w:rsidP="0060762E">
            <w:pPr>
              <w:tabs>
                <w:tab w:val="left" w:pos="366"/>
                <w:tab w:val="left" w:pos="645"/>
              </w:tabs>
              <w:snapToGrid w:val="0"/>
              <w:rPr>
                <w:rFonts w:ascii="Times New Roman" w:hAnsi="Times New Roman" w:cs="Times New Roman"/>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Production</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sz w:val="24"/>
                <w:szCs w:val="24"/>
              </w:rPr>
              <w:t xml:space="preserve">Üretim </w:t>
            </w:r>
            <w:r w:rsidR="00790DC7" w:rsidRPr="00E52247">
              <w:rPr>
                <w:rFonts w:ascii="Times New Roman" w:hAnsi="Times New Roman" w:cs="Times New Roman"/>
                <w:sz w:val="24"/>
                <w:szCs w:val="24"/>
              </w:rPr>
              <w:t>İzni</w:t>
            </w:r>
            <w:r w:rsidR="00461E4C">
              <w:rPr>
                <w:rFonts w:ascii="Times New Roman" w:hAnsi="Times New Roman" w:cs="Times New Roman"/>
                <w:sz w:val="24"/>
                <w:szCs w:val="24"/>
              </w:rPr>
              <w:t xml:space="preserve"> ve Pazarlama Kuralları</w:t>
            </w:r>
          </w:p>
          <w:p w:rsidR="00BC63BD" w:rsidRPr="00E52247" w:rsidRDefault="00BC63BD" w:rsidP="0060762E">
            <w:pPr>
              <w:tabs>
                <w:tab w:val="left" w:pos="366"/>
                <w:tab w:val="left" w:pos="645"/>
              </w:tabs>
              <w:snapToGrid w:val="0"/>
              <w:rPr>
                <w:rFonts w:ascii="Times New Roman" w:hAnsi="Times New Roman" w:cs="Times New Roman"/>
                <w:sz w:val="24"/>
                <w:szCs w:val="24"/>
              </w:rPr>
            </w:pPr>
          </w:p>
        </w:tc>
      </w:tr>
      <w:tr w:rsidR="000E4446" w:rsidRPr="00E52247" w:rsidTr="0052301E">
        <w:tc>
          <w:tcPr>
            <w:tcW w:w="2235" w:type="dxa"/>
          </w:tcPr>
          <w:p w:rsidR="000E4446" w:rsidRPr="00E52247" w:rsidRDefault="00217837" w:rsidP="00734CAA">
            <w:pPr>
              <w:rPr>
                <w:rFonts w:ascii="Times New Roman" w:hAnsi="Times New Roman" w:cs="Times New Roman"/>
                <w:sz w:val="24"/>
                <w:szCs w:val="24"/>
              </w:rPr>
            </w:pPr>
            <w:r w:rsidRPr="00E52247">
              <w:rPr>
                <w:rFonts w:ascii="Times New Roman" w:hAnsi="Times New Roman" w:cs="Times New Roman"/>
                <w:sz w:val="24"/>
                <w:szCs w:val="24"/>
              </w:rPr>
              <w:t>Üretim İzni</w:t>
            </w:r>
          </w:p>
        </w:tc>
        <w:tc>
          <w:tcPr>
            <w:tcW w:w="572" w:type="dxa"/>
            <w:gridSpan w:val="2"/>
          </w:tcPr>
          <w:p w:rsidR="000E4446" w:rsidRPr="00E52247" w:rsidRDefault="000E4446" w:rsidP="000E4446">
            <w:pPr>
              <w:tabs>
                <w:tab w:val="left" w:pos="180"/>
                <w:tab w:val="left" w:pos="366"/>
              </w:tabs>
              <w:snapToGrid w:val="0"/>
              <w:jc w:val="both"/>
              <w:rPr>
                <w:rFonts w:ascii="Times New Roman" w:hAnsi="Times New Roman" w:cs="Times New Roman"/>
                <w:sz w:val="24"/>
                <w:szCs w:val="24"/>
              </w:rPr>
            </w:pPr>
            <w:r w:rsidRPr="00E52247">
              <w:rPr>
                <w:rFonts w:ascii="Times New Roman" w:hAnsi="Times New Roman" w:cs="Times New Roman"/>
                <w:sz w:val="24"/>
                <w:szCs w:val="24"/>
              </w:rPr>
              <w:t>13.</w:t>
            </w:r>
          </w:p>
        </w:tc>
        <w:tc>
          <w:tcPr>
            <w:tcW w:w="542" w:type="dxa"/>
            <w:gridSpan w:val="4"/>
          </w:tcPr>
          <w:p w:rsidR="000E4446" w:rsidRPr="00630D4E" w:rsidRDefault="000E4446" w:rsidP="000E4446">
            <w:pPr>
              <w:tabs>
                <w:tab w:val="left" w:pos="366"/>
              </w:tabs>
              <w:snapToGrid w:val="0"/>
              <w:jc w:val="both"/>
              <w:rPr>
                <w:rFonts w:ascii="Times New Roman" w:hAnsi="Times New Roman" w:cs="Times New Roman"/>
                <w:sz w:val="24"/>
                <w:szCs w:val="24"/>
              </w:rPr>
            </w:pPr>
            <w:r w:rsidRPr="00630D4E">
              <w:rPr>
                <w:rFonts w:ascii="Times New Roman" w:hAnsi="Times New Roman" w:cs="Times New Roman"/>
                <w:sz w:val="24"/>
                <w:szCs w:val="24"/>
              </w:rPr>
              <w:t>(1)</w:t>
            </w:r>
          </w:p>
        </w:tc>
        <w:tc>
          <w:tcPr>
            <w:tcW w:w="5759" w:type="dxa"/>
            <w:gridSpan w:val="7"/>
          </w:tcPr>
          <w:p w:rsidR="000E4446" w:rsidRPr="00630D4E" w:rsidRDefault="007E51A8" w:rsidP="000E4446">
            <w:pPr>
              <w:tabs>
                <w:tab w:val="left" w:pos="366"/>
                <w:tab w:val="left" w:pos="645"/>
              </w:tabs>
              <w:snapToGrid w:val="0"/>
              <w:jc w:val="both"/>
              <w:rPr>
                <w:rFonts w:ascii="Times New Roman" w:hAnsi="Times New Roman" w:cs="Times New Roman"/>
                <w:sz w:val="24"/>
                <w:szCs w:val="24"/>
              </w:rPr>
            </w:pPr>
            <w:r w:rsidRPr="00630D4E">
              <w:rPr>
                <w:rStyle w:val="tw4winMark"/>
                <w:rFonts w:ascii="Times New Roman" w:hAnsi="Times New Roman" w:cs="Times New Roman"/>
                <w:vanish w:val="0"/>
                <w:color w:val="auto"/>
                <w:sz w:val="24"/>
                <w:szCs w:val="24"/>
                <w:vertAlign w:val="baseline"/>
              </w:rPr>
              <w:t>Daire tohum ve üretim materyallerinin üretilmesi için gerçek ve tüzel kişiye üretim izni verir.</w:t>
            </w:r>
            <w:r w:rsidR="000E4446" w:rsidRPr="00630D4E">
              <w:rPr>
                <w:rStyle w:val="tw4winMark"/>
                <w:rFonts w:ascii="Times New Roman" w:hAnsi="Times New Roman" w:cs="Times New Roman"/>
                <w:color w:val="auto"/>
                <w:sz w:val="24"/>
                <w:szCs w:val="24"/>
                <w:vertAlign w:val="baseline"/>
              </w:rPr>
              <w:t>&lt;0}</w:t>
            </w:r>
          </w:p>
        </w:tc>
      </w:tr>
      <w:tr w:rsidR="007E51A8" w:rsidRPr="00E52247" w:rsidTr="0052301E">
        <w:tc>
          <w:tcPr>
            <w:tcW w:w="2235" w:type="dxa"/>
          </w:tcPr>
          <w:p w:rsidR="007E51A8" w:rsidRPr="00E52247" w:rsidRDefault="007E51A8" w:rsidP="0060762E">
            <w:pPr>
              <w:rPr>
                <w:rFonts w:ascii="Times New Roman" w:hAnsi="Times New Roman" w:cs="Times New Roman"/>
                <w:sz w:val="24"/>
                <w:szCs w:val="24"/>
              </w:rPr>
            </w:pPr>
          </w:p>
        </w:tc>
        <w:tc>
          <w:tcPr>
            <w:tcW w:w="572" w:type="dxa"/>
            <w:gridSpan w:val="2"/>
          </w:tcPr>
          <w:p w:rsidR="007E51A8" w:rsidRPr="00E52247" w:rsidRDefault="007E51A8" w:rsidP="000E4446">
            <w:pPr>
              <w:tabs>
                <w:tab w:val="left" w:pos="180"/>
                <w:tab w:val="left" w:pos="366"/>
              </w:tabs>
              <w:snapToGrid w:val="0"/>
              <w:jc w:val="both"/>
              <w:rPr>
                <w:rFonts w:ascii="Times New Roman" w:hAnsi="Times New Roman" w:cs="Times New Roman"/>
                <w:sz w:val="24"/>
                <w:szCs w:val="24"/>
              </w:rPr>
            </w:pPr>
          </w:p>
        </w:tc>
        <w:tc>
          <w:tcPr>
            <w:tcW w:w="542" w:type="dxa"/>
            <w:gridSpan w:val="4"/>
          </w:tcPr>
          <w:p w:rsidR="007E51A8" w:rsidRPr="00E52247" w:rsidRDefault="007E51A8" w:rsidP="000E4446">
            <w:pPr>
              <w:tabs>
                <w:tab w:val="left" w:pos="366"/>
              </w:tabs>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5759" w:type="dxa"/>
            <w:gridSpan w:val="7"/>
          </w:tcPr>
          <w:p w:rsidR="007E51A8" w:rsidRPr="00E52247" w:rsidRDefault="006A06D4" w:rsidP="00734CAA">
            <w:pPr>
              <w:tabs>
                <w:tab w:val="left" w:pos="366"/>
                <w:tab w:val="left" w:pos="645"/>
              </w:tabs>
              <w:snapToGrid w:val="0"/>
              <w:jc w:val="both"/>
              <w:rPr>
                <w:rFonts w:ascii="Times New Roman" w:hAnsi="Times New Roman" w:cs="Times New Roman"/>
                <w:sz w:val="24"/>
                <w:szCs w:val="24"/>
              </w:rPr>
            </w:pPr>
            <w:r>
              <w:rPr>
                <w:rFonts w:ascii="Times New Roman" w:hAnsi="Times New Roman" w:cs="Times New Roman"/>
                <w:sz w:val="24"/>
                <w:szCs w:val="24"/>
              </w:rPr>
              <w:t>Islah edilen</w:t>
            </w:r>
            <w:r w:rsidR="007E51A8" w:rsidRPr="00E52247">
              <w:rPr>
                <w:rFonts w:ascii="Times New Roman" w:hAnsi="Times New Roman" w:cs="Times New Roman"/>
                <w:sz w:val="24"/>
                <w:szCs w:val="24"/>
              </w:rPr>
              <w:t xml:space="preserve"> çeşitlerin tohumları</w:t>
            </w:r>
            <w:r w:rsidR="00CB072F">
              <w:rPr>
                <w:rFonts w:ascii="Times New Roman" w:hAnsi="Times New Roman" w:cs="Times New Roman"/>
                <w:sz w:val="24"/>
                <w:szCs w:val="24"/>
              </w:rPr>
              <w:t>,</w:t>
            </w:r>
            <w:r w:rsidR="007E51A8" w:rsidRPr="00E52247">
              <w:rPr>
                <w:rFonts w:ascii="Times New Roman" w:hAnsi="Times New Roman" w:cs="Times New Roman"/>
                <w:sz w:val="24"/>
                <w:szCs w:val="24"/>
              </w:rPr>
              <w:t xml:space="preserve"> yalnızca </w:t>
            </w:r>
            <w:r w:rsidR="00734CAA" w:rsidRPr="00734CAA">
              <w:rPr>
                <w:rFonts w:ascii="Times New Roman" w:hAnsi="Times New Roman" w:cs="Times New Roman"/>
                <w:sz w:val="24"/>
                <w:szCs w:val="24"/>
              </w:rPr>
              <w:t>ıslah edenin</w:t>
            </w:r>
            <w:r w:rsidR="00875C6A" w:rsidRPr="00734CAA">
              <w:rPr>
                <w:rFonts w:ascii="Times New Roman" w:hAnsi="Times New Roman" w:cs="Times New Roman"/>
                <w:sz w:val="24"/>
                <w:szCs w:val="24"/>
              </w:rPr>
              <w:t>onayıyla</w:t>
            </w:r>
            <w:r w:rsidR="007E51A8" w:rsidRPr="00E52247">
              <w:rPr>
                <w:rFonts w:ascii="Times New Roman" w:hAnsi="Times New Roman" w:cs="Times New Roman"/>
                <w:sz w:val="24"/>
                <w:szCs w:val="24"/>
              </w:rPr>
              <w:t>üretilir ve satılır.</w:t>
            </w:r>
          </w:p>
        </w:tc>
      </w:tr>
      <w:tr w:rsidR="000E4446" w:rsidRPr="00E52247" w:rsidTr="0052301E">
        <w:tc>
          <w:tcPr>
            <w:tcW w:w="2235" w:type="dxa"/>
          </w:tcPr>
          <w:p w:rsidR="000E4446" w:rsidRPr="00E52247" w:rsidRDefault="000E4446" w:rsidP="0060762E">
            <w:pPr>
              <w:rPr>
                <w:rFonts w:ascii="Times New Roman" w:hAnsi="Times New Roman" w:cs="Times New Roman"/>
                <w:b/>
                <w:sz w:val="24"/>
                <w:szCs w:val="24"/>
              </w:rPr>
            </w:pPr>
          </w:p>
        </w:tc>
        <w:tc>
          <w:tcPr>
            <w:tcW w:w="572" w:type="dxa"/>
            <w:gridSpan w:val="2"/>
          </w:tcPr>
          <w:p w:rsidR="000E4446" w:rsidRPr="00E52247" w:rsidRDefault="000E4446" w:rsidP="000E4446">
            <w:pPr>
              <w:tabs>
                <w:tab w:val="left" w:pos="180"/>
                <w:tab w:val="left" w:pos="366"/>
              </w:tabs>
              <w:snapToGrid w:val="0"/>
              <w:jc w:val="both"/>
              <w:rPr>
                <w:rFonts w:ascii="Times New Roman" w:hAnsi="Times New Roman" w:cs="Times New Roman"/>
                <w:sz w:val="24"/>
                <w:szCs w:val="24"/>
              </w:rPr>
            </w:pPr>
          </w:p>
        </w:tc>
        <w:tc>
          <w:tcPr>
            <w:tcW w:w="542" w:type="dxa"/>
            <w:gridSpan w:val="4"/>
          </w:tcPr>
          <w:p w:rsidR="000E4446" w:rsidRPr="00E52247" w:rsidRDefault="00AD4D48" w:rsidP="000E4446">
            <w:pPr>
              <w:tabs>
                <w:tab w:val="left" w:pos="366"/>
              </w:tabs>
              <w:snapToGrid w:val="0"/>
              <w:jc w:val="both"/>
              <w:rPr>
                <w:rFonts w:ascii="Times New Roman" w:hAnsi="Times New Roman" w:cs="Times New Roman"/>
                <w:sz w:val="24"/>
                <w:szCs w:val="24"/>
              </w:rPr>
            </w:pPr>
            <w:r>
              <w:rPr>
                <w:rFonts w:ascii="Times New Roman" w:hAnsi="Times New Roman" w:cs="Times New Roman"/>
                <w:sz w:val="24"/>
                <w:szCs w:val="24"/>
              </w:rPr>
              <w:t>(3</w:t>
            </w:r>
            <w:r w:rsidR="000E4446" w:rsidRPr="00E52247">
              <w:rPr>
                <w:rFonts w:ascii="Times New Roman" w:hAnsi="Times New Roman" w:cs="Times New Roman"/>
                <w:sz w:val="24"/>
                <w:szCs w:val="24"/>
              </w:rPr>
              <w:t>)</w:t>
            </w:r>
          </w:p>
        </w:tc>
        <w:tc>
          <w:tcPr>
            <w:tcW w:w="5759" w:type="dxa"/>
            <w:gridSpan w:val="7"/>
          </w:tcPr>
          <w:p w:rsidR="000E4446" w:rsidRPr="00E52247" w:rsidRDefault="000E4446" w:rsidP="006B1793">
            <w:pPr>
              <w:pStyle w:val="NoSpacing"/>
              <w:jc w:val="both"/>
              <w:rPr>
                <w:rFonts w:ascii="Times New Roman" w:hAnsi="Times New Roman" w:cs="Times New Roman"/>
                <w:sz w:val="24"/>
                <w:szCs w:val="24"/>
              </w:rPr>
            </w:pPr>
            <w:r w:rsidRPr="00E52247">
              <w:rPr>
                <w:rFonts w:ascii="Times New Roman" w:hAnsi="Times New Roman" w:cs="Times New Roman"/>
                <w:sz w:val="24"/>
                <w:szCs w:val="24"/>
              </w:rPr>
              <w:t xml:space="preserve">Bitkisel ve tarımsal özellikleri belirlenerek sadece kayıt altına alınan çeşitlere ait </w:t>
            </w:r>
            <w:r w:rsidR="00AD4D48">
              <w:rPr>
                <w:rFonts w:ascii="Times New Roman" w:hAnsi="Times New Roman" w:cs="Times New Roman"/>
                <w:sz w:val="24"/>
                <w:szCs w:val="24"/>
              </w:rPr>
              <w:t>tohum</w:t>
            </w:r>
            <w:r w:rsidR="006B1793">
              <w:rPr>
                <w:rFonts w:ascii="Times New Roman" w:hAnsi="Times New Roman" w:cs="Times New Roman"/>
                <w:sz w:val="24"/>
                <w:szCs w:val="24"/>
              </w:rPr>
              <w:t>lara</w:t>
            </w:r>
            <w:r w:rsidR="00AD4D48">
              <w:rPr>
                <w:rFonts w:ascii="Times New Roman" w:hAnsi="Times New Roman" w:cs="Times New Roman"/>
                <w:sz w:val="24"/>
                <w:szCs w:val="24"/>
              </w:rPr>
              <w:t xml:space="preserve"> ve üretim materyallerinin </w:t>
            </w:r>
            <w:r w:rsidRPr="00E52247">
              <w:rPr>
                <w:rFonts w:ascii="Times New Roman" w:hAnsi="Times New Roman" w:cs="Times New Roman"/>
                <w:sz w:val="24"/>
                <w:szCs w:val="24"/>
              </w:rPr>
              <w:t>üretimine izin verilir.</w:t>
            </w:r>
            <w:r w:rsidR="00810C8A" w:rsidRPr="00734CAA">
              <w:rPr>
                <w:rFonts w:ascii="Times New Roman" w:hAnsi="Times New Roman" w:cs="Times New Roman"/>
                <w:sz w:val="24"/>
                <w:szCs w:val="24"/>
              </w:rPr>
              <w:t>Genetiği değiştirilmiş organizma</w:t>
            </w:r>
            <w:r w:rsidR="006B1793">
              <w:rPr>
                <w:rFonts w:ascii="Times New Roman" w:hAnsi="Times New Roman" w:cs="Times New Roman"/>
                <w:sz w:val="24"/>
                <w:szCs w:val="24"/>
              </w:rPr>
              <w:t>lı</w:t>
            </w:r>
            <w:r w:rsidR="00810C8A" w:rsidRPr="00734CAA">
              <w:rPr>
                <w:rFonts w:ascii="Times New Roman" w:hAnsi="Times New Roman" w:cs="Times New Roman"/>
                <w:sz w:val="24"/>
                <w:szCs w:val="24"/>
              </w:rPr>
              <w:t xml:space="preserve"> (</w:t>
            </w:r>
            <w:r w:rsidR="00AD4D48" w:rsidRPr="00734CAA">
              <w:rPr>
                <w:rFonts w:ascii="Times New Roman" w:hAnsi="Times New Roman" w:cs="Times New Roman"/>
                <w:sz w:val="24"/>
                <w:szCs w:val="24"/>
              </w:rPr>
              <w:t>GDO</w:t>
            </w:r>
            <w:r w:rsidR="00810C8A" w:rsidRPr="00734CAA">
              <w:rPr>
                <w:rFonts w:ascii="Times New Roman" w:hAnsi="Times New Roman" w:cs="Times New Roman"/>
                <w:sz w:val="24"/>
                <w:szCs w:val="24"/>
              </w:rPr>
              <w:t>)</w:t>
            </w:r>
            <w:r w:rsidR="00AD4D48" w:rsidRPr="00734CAA">
              <w:rPr>
                <w:rFonts w:ascii="Times New Roman" w:hAnsi="Times New Roman" w:cs="Times New Roman"/>
                <w:sz w:val="24"/>
                <w:szCs w:val="24"/>
              </w:rPr>
              <w:t xml:space="preserve"> tohumların Kuzey Kıbrıs Türk Cumhuriyetinde üretimi yasaktır.</w:t>
            </w:r>
          </w:p>
        </w:tc>
      </w:tr>
      <w:tr w:rsidR="00852DDD" w:rsidRPr="00E52247" w:rsidTr="0052301E">
        <w:tc>
          <w:tcPr>
            <w:tcW w:w="2235" w:type="dxa"/>
          </w:tcPr>
          <w:p w:rsidR="00852DDD" w:rsidRPr="00E52247" w:rsidRDefault="00852DDD" w:rsidP="0060762E">
            <w:pPr>
              <w:rPr>
                <w:rFonts w:ascii="Times New Roman" w:hAnsi="Times New Roman" w:cs="Times New Roman"/>
                <w:b/>
                <w:sz w:val="24"/>
                <w:szCs w:val="24"/>
              </w:rPr>
            </w:pPr>
          </w:p>
        </w:tc>
        <w:tc>
          <w:tcPr>
            <w:tcW w:w="572" w:type="dxa"/>
            <w:gridSpan w:val="2"/>
          </w:tcPr>
          <w:p w:rsidR="00852DDD" w:rsidRPr="00E52247" w:rsidRDefault="00852DDD" w:rsidP="000E4446">
            <w:pPr>
              <w:tabs>
                <w:tab w:val="left" w:pos="180"/>
                <w:tab w:val="left" w:pos="366"/>
              </w:tabs>
              <w:snapToGrid w:val="0"/>
              <w:jc w:val="both"/>
              <w:rPr>
                <w:rFonts w:ascii="Times New Roman" w:hAnsi="Times New Roman" w:cs="Times New Roman"/>
                <w:sz w:val="24"/>
                <w:szCs w:val="24"/>
              </w:rPr>
            </w:pPr>
          </w:p>
        </w:tc>
        <w:tc>
          <w:tcPr>
            <w:tcW w:w="542" w:type="dxa"/>
            <w:gridSpan w:val="4"/>
          </w:tcPr>
          <w:p w:rsidR="00852DDD" w:rsidRDefault="00852DDD" w:rsidP="000E4446">
            <w:pPr>
              <w:tabs>
                <w:tab w:val="left" w:pos="366"/>
              </w:tabs>
              <w:snapToGrid w:val="0"/>
              <w:jc w:val="both"/>
              <w:rPr>
                <w:rFonts w:ascii="Times New Roman" w:hAnsi="Times New Roman" w:cs="Times New Roman"/>
                <w:sz w:val="24"/>
                <w:szCs w:val="24"/>
              </w:rPr>
            </w:pPr>
          </w:p>
        </w:tc>
        <w:tc>
          <w:tcPr>
            <w:tcW w:w="5759" w:type="dxa"/>
            <w:gridSpan w:val="7"/>
          </w:tcPr>
          <w:p w:rsidR="00852DDD" w:rsidRPr="00E52247" w:rsidRDefault="00852DDD" w:rsidP="00852DDD">
            <w:pPr>
              <w:pStyle w:val="NoSpacing"/>
              <w:jc w:val="both"/>
              <w:rPr>
                <w:rFonts w:ascii="Times New Roman" w:hAnsi="Times New Roman" w:cs="Times New Roman"/>
                <w:sz w:val="24"/>
                <w:szCs w:val="24"/>
              </w:rPr>
            </w:pPr>
          </w:p>
        </w:tc>
      </w:tr>
      <w:tr w:rsidR="00092BF2" w:rsidRPr="00E52247" w:rsidTr="0052301E">
        <w:tc>
          <w:tcPr>
            <w:tcW w:w="2235" w:type="dxa"/>
          </w:tcPr>
          <w:p w:rsidR="00092BF2" w:rsidRPr="00E52247" w:rsidRDefault="00092BF2" w:rsidP="0060762E">
            <w:pPr>
              <w:rPr>
                <w:rFonts w:ascii="Times New Roman" w:hAnsi="Times New Roman" w:cs="Times New Roman"/>
                <w:sz w:val="24"/>
                <w:szCs w:val="24"/>
              </w:rPr>
            </w:pPr>
            <w:r w:rsidRPr="00E52247">
              <w:rPr>
                <w:rFonts w:ascii="Times New Roman" w:hAnsi="Times New Roman" w:cs="Times New Roman"/>
                <w:sz w:val="24"/>
                <w:szCs w:val="24"/>
              </w:rPr>
              <w:t>Sertifikasyon</w:t>
            </w:r>
          </w:p>
        </w:tc>
        <w:tc>
          <w:tcPr>
            <w:tcW w:w="572" w:type="dxa"/>
            <w:gridSpan w:val="2"/>
          </w:tcPr>
          <w:p w:rsidR="00092BF2" w:rsidRPr="00E52247" w:rsidRDefault="0069739E" w:rsidP="0069739E">
            <w:pPr>
              <w:tabs>
                <w:tab w:val="left" w:pos="366"/>
                <w:tab w:val="left" w:pos="645"/>
              </w:tabs>
              <w:snapToGrid w:val="0"/>
              <w:jc w:val="center"/>
              <w:rPr>
                <w:rStyle w:val="tw4winMark"/>
                <w:rFonts w:ascii="Times New Roman" w:hAnsi="Times New Roman" w:cs="Times New Roman"/>
                <w:color w:val="auto"/>
                <w:sz w:val="24"/>
                <w:szCs w:val="24"/>
                <w:vertAlign w:val="baseline"/>
              </w:rPr>
            </w:pPr>
            <w:r>
              <w:rPr>
                <w:rStyle w:val="tw4winMark"/>
                <w:rFonts w:ascii="Times New Roman" w:hAnsi="Times New Roman" w:cs="Times New Roman"/>
                <w:vanish w:val="0"/>
                <w:color w:val="auto"/>
                <w:sz w:val="24"/>
                <w:szCs w:val="24"/>
                <w:vertAlign w:val="baseline"/>
              </w:rPr>
              <w:t>14.</w:t>
            </w:r>
          </w:p>
        </w:tc>
        <w:tc>
          <w:tcPr>
            <w:tcW w:w="567" w:type="dxa"/>
            <w:gridSpan w:val="5"/>
          </w:tcPr>
          <w:p w:rsidR="00092BF2" w:rsidRPr="00E52247" w:rsidRDefault="00092BF2" w:rsidP="0060762E">
            <w:pPr>
              <w:tabs>
                <w:tab w:val="left" w:pos="366"/>
                <w:tab w:val="left" w:pos="645"/>
              </w:tabs>
              <w:snapToGrid w:val="0"/>
              <w:jc w:val="center"/>
              <w:rPr>
                <w:rStyle w:val="tw4winMark"/>
                <w:rFonts w:ascii="Times New Roman" w:hAnsi="Times New Roman" w:cs="Times New Roman"/>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w:t>
            </w:r>
          </w:p>
        </w:tc>
        <w:tc>
          <w:tcPr>
            <w:tcW w:w="5734" w:type="dxa"/>
            <w:gridSpan w:val="6"/>
          </w:tcPr>
          <w:p w:rsidR="00D51D08" w:rsidRDefault="00784EA2" w:rsidP="0030073C">
            <w:pPr>
              <w:tabs>
                <w:tab w:val="left" w:pos="366"/>
                <w:tab w:val="left" w:pos="645"/>
              </w:tabs>
              <w:snapToGrid w:val="0"/>
              <w:jc w:val="both"/>
              <w:rPr>
                <w:rFonts w:ascii="Times New Roman" w:hAnsi="Times New Roman" w:cs="Times New Roman"/>
                <w:sz w:val="24"/>
                <w:szCs w:val="24"/>
              </w:rPr>
            </w:pPr>
            <w:r>
              <w:rPr>
                <w:rFonts w:ascii="Times New Roman" w:hAnsi="Times New Roman" w:cs="Times New Roman"/>
                <w:sz w:val="24"/>
                <w:szCs w:val="24"/>
              </w:rPr>
              <w:t>Yurt içinde yetiş</w:t>
            </w:r>
            <w:r w:rsidR="008134D1">
              <w:rPr>
                <w:rFonts w:ascii="Times New Roman" w:hAnsi="Times New Roman" w:cs="Times New Roman"/>
                <w:sz w:val="24"/>
                <w:szCs w:val="24"/>
              </w:rPr>
              <w:t xml:space="preserve">tirilen ve üretilen </w:t>
            </w:r>
            <w:r w:rsidR="00286859" w:rsidRPr="00F53614">
              <w:rPr>
                <w:rFonts w:ascii="Times New Roman" w:hAnsi="Times New Roman" w:cs="Times New Roman"/>
                <w:sz w:val="24"/>
                <w:szCs w:val="24"/>
              </w:rPr>
              <w:t>tohum ve üretim materyalleri</w:t>
            </w:r>
            <w:r>
              <w:rPr>
                <w:rFonts w:ascii="Times New Roman" w:hAnsi="Times New Roman" w:cs="Times New Roman"/>
                <w:sz w:val="24"/>
                <w:szCs w:val="24"/>
              </w:rPr>
              <w:t xml:space="preserve">Daire tarafından kayıt altına alınır. Kayıt altına alınan </w:t>
            </w:r>
            <w:r w:rsidR="00286859" w:rsidRPr="00F53614">
              <w:rPr>
                <w:rFonts w:ascii="Times New Roman" w:hAnsi="Times New Roman" w:cs="Times New Roman"/>
                <w:sz w:val="24"/>
                <w:szCs w:val="24"/>
              </w:rPr>
              <w:t>tohum ve üretim materyalleri</w:t>
            </w:r>
            <w:r>
              <w:rPr>
                <w:rFonts w:ascii="Times New Roman" w:hAnsi="Times New Roman" w:cs="Times New Roman"/>
                <w:sz w:val="24"/>
                <w:szCs w:val="24"/>
              </w:rPr>
              <w:t xml:space="preserve"> sertifikasyon işlemine tabi tutulur. Sertifikalandırılmayan hiçbir </w:t>
            </w:r>
            <w:r w:rsidR="00286859" w:rsidRPr="00F53614">
              <w:rPr>
                <w:rFonts w:ascii="Times New Roman" w:hAnsi="Times New Roman" w:cs="Times New Roman"/>
                <w:sz w:val="24"/>
                <w:szCs w:val="24"/>
              </w:rPr>
              <w:t>tohum ve üretim materyali</w:t>
            </w:r>
            <w:r>
              <w:rPr>
                <w:rFonts w:ascii="Times New Roman" w:hAnsi="Times New Roman" w:cs="Times New Roman"/>
                <w:sz w:val="24"/>
                <w:szCs w:val="24"/>
              </w:rPr>
              <w:t xml:space="preserve"> piyasaya arz edilmez.</w:t>
            </w:r>
          </w:p>
          <w:p w:rsidR="00875923" w:rsidRPr="007235C3" w:rsidRDefault="00875923" w:rsidP="00F53614">
            <w:pPr>
              <w:tabs>
                <w:tab w:val="left" w:pos="366"/>
                <w:tab w:val="left" w:pos="645"/>
              </w:tabs>
              <w:snapToGrid w:val="0"/>
              <w:jc w:val="both"/>
              <w:rPr>
                <w:rStyle w:val="tw4winMark"/>
                <w:rFonts w:ascii="Times New Roman" w:hAnsi="Times New Roman" w:cs="Times New Roman"/>
                <w:color w:val="auto"/>
                <w:sz w:val="24"/>
                <w:szCs w:val="24"/>
              </w:rPr>
            </w:pPr>
            <w:r w:rsidRPr="007235C3">
              <w:rPr>
                <w:rFonts w:ascii="Times New Roman" w:hAnsi="Times New Roman" w:cs="Times New Roman"/>
                <w:sz w:val="24"/>
                <w:szCs w:val="24"/>
              </w:rPr>
              <w:t>Ancak kayıt altına alınan yerel çeşitlerin üretim</w:t>
            </w:r>
            <w:r w:rsidR="00F53614" w:rsidRPr="007235C3">
              <w:rPr>
                <w:rFonts w:ascii="Times New Roman" w:hAnsi="Times New Roman" w:cs="Times New Roman"/>
                <w:sz w:val="24"/>
                <w:szCs w:val="24"/>
              </w:rPr>
              <w:t>inde</w:t>
            </w:r>
            <w:r w:rsidRPr="007235C3">
              <w:rPr>
                <w:rFonts w:ascii="Times New Roman" w:hAnsi="Times New Roman" w:cs="Times New Roman"/>
                <w:sz w:val="24"/>
                <w:szCs w:val="24"/>
              </w:rPr>
              <w:t xml:space="preserve"> ve</w:t>
            </w:r>
            <w:r w:rsidR="006A06D4">
              <w:rPr>
                <w:rFonts w:ascii="Times New Roman" w:hAnsi="Times New Roman" w:cs="Times New Roman"/>
                <w:sz w:val="24"/>
                <w:szCs w:val="24"/>
              </w:rPr>
              <w:t xml:space="preserve"> iç piyasaya</w:t>
            </w:r>
            <w:r w:rsidRPr="007235C3">
              <w:rPr>
                <w:rFonts w:ascii="Times New Roman" w:hAnsi="Times New Roman" w:cs="Times New Roman"/>
                <w:sz w:val="24"/>
                <w:szCs w:val="24"/>
              </w:rPr>
              <w:t xml:space="preserve"> pazarlanmasında sertifikasyon şartı aranmaz.</w:t>
            </w:r>
          </w:p>
        </w:tc>
      </w:tr>
      <w:tr w:rsidR="00092BF2" w:rsidRPr="00E52247" w:rsidTr="0052301E">
        <w:tc>
          <w:tcPr>
            <w:tcW w:w="2235" w:type="dxa"/>
          </w:tcPr>
          <w:p w:rsidR="00092BF2" w:rsidRPr="00E52247" w:rsidRDefault="00092BF2" w:rsidP="0060762E">
            <w:pPr>
              <w:rPr>
                <w:rFonts w:ascii="Times New Roman" w:hAnsi="Times New Roman" w:cs="Times New Roman"/>
                <w:sz w:val="24"/>
                <w:szCs w:val="24"/>
              </w:rPr>
            </w:pPr>
          </w:p>
        </w:tc>
        <w:tc>
          <w:tcPr>
            <w:tcW w:w="572" w:type="dxa"/>
            <w:gridSpan w:val="2"/>
          </w:tcPr>
          <w:p w:rsidR="00092BF2" w:rsidRPr="00E52247" w:rsidRDefault="00092BF2" w:rsidP="0060762E">
            <w:pPr>
              <w:tabs>
                <w:tab w:val="left" w:pos="366"/>
                <w:tab w:val="left" w:pos="645"/>
              </w:tabs>
              <w:snapToGrid w:val="0"/>
              <w:jc w:val="center"/>
              <w:rPr>
                <w:rStyle w:val="tw4winMark"/>
                <w:rFonts w:ascii="Times New Roman" w:hAnsi="Times New Roman" w:cs="Times New Roman"/>
                <w:color w:val="auto"/>
                <w:sz w:val="24"/>
                <w:szCs w:val="24"/>
                <w:vertAlign w:val="baseline"/>
              </w:rPr>
            </w:pPr>
          </w:p>
        </w:tc>
        <w:tc>
          <w:tcPr>
            <w:tcW w:w="567" w:type="dxa"/>
            <w:gridSpan w:val="5"/>
          </w:tcPr>
          <w:p w:rsidR="00092BF2" w:rsidRPr="00E52247" w:rsidRDefault="00092BF2"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(2)</w:t>
            </w:r>
          </w:p>
        </w:tc>
        <w:tc>
          <w:tcPr>
            <w:tcW w:w="5734" w:type="dxa"/>
            <w:gridSpan w:val="6"/>
          </w:tcPr>
          <w:p w:rsidR="00092BF2" w:rsidRPr="00E52247" w:rsidRDefault="00092BF2" w:rsidP="00711FDF">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 xml:space="preserve">Sertifikasyon sistemine </w:t>
            </w:r>
            <w:r w:rsidR="00711FDF">
              <w:rPr>
                <w:rFonts w:ascii="Times New Roman" w:hAnsi="Times New Roman" w:cs="Times New Roman"/>
                <w:sz w:val="24"/>
                <w:szCs w:val="24"/>
              </w:rPr>
              <w:t>girmek</w:t>
            </w:r>
            <w:r w:rsidRPr="00E52247">
              <w:rPr>
                <w:rFonts w:ascii="Times New Roman" w:hAnsi="Times New Roman" w:cs="Times New Roman"/>
                <w:sz w:val="24"/>
                <w:szCs w:val="24"/>
              </w:rPr>
              <w:t xml:space="preserve"> isteyen herhangi bir gerçek veya tüzel kişi, Daireye başvuru yapmak zorundadır</w:t>
            </w:r>
            <w:r w:rsidR="0030073C">
              <w:rPr>
                <w:rFonts w:ascii="Times New Roman" w:hAnsi="Times New Roman" w:cs="Times New Roman"/>
                <w:sz w:val="24"/>
                <w:szCs w:val="24"/>
              </w:rPr>
              <w:t>.</w:t>
            </w:r>
          </w:p>
        </w:tc>
      </w:tr>
      <w:tr w:rsidR="00092BF2" w:rsidRPr="00E52247" w:rsidTr="0052301E">
        <w:tc>
          <w:tcPr>
            <w:tcW w:w="2235" w:type="dxa"/>
          </w:tcPr>
          <w:p w:rsidR="00092BF2" w:rsidRPr="00E52247" w:rsidRDefault="00092BF2" w:rsidP="0060762E">
            <w:pPr>
              <w:rPr>
                <w:rFonts w:ascii="Times New Roman" w:hAnsi="Times New Roman" w:cs="Times New Roman"/>
                <w:sz w:val="24"/>
                <w:szCs w:val="24"/>
              </w:rPr>
            </w:pPr>
          </w:p>
        </w:tc>
        <w:tc>
          <w:tcPr>
            <w:tcW w:w="572" w:type="dxa"/>
            <w:gridSpan w:val="2"/>
          </w:tcPr>
          <w:p w:rsidR="00092BF2" w:rsidRPr="00E52247" w:rsidRDefault="00092BF2" w:rsidP="0060762E">
            <w:pPr>
              <w:tabs>
                <w:tab w:val="left" w:pos="366"/>
                <w:tab w:val="left" w:pos="645"/>
              </w:tabs>
              <w:snapToGrid w:val="0"/>
              <w:jc w:val="center"/>
              <w:rPr>
                <w:rStyle w:val="tw4winMark"/>
                <w:rFonts w:ascii="Times New Roman" w:hAnsi="Times New Roman" w:cs="Times New Roman"/>
                <w:color w:val="auto"/>
                <w:sz w:val="24"/>
                <w:szCs w:val="24"/>
                <w:vertAlign w:val="baseline"/>
              </w:rPr>
            </w:pPr>
          </w:p>
        </w:tc>
        <w:tc>
          <w:tcPr>
            <w:tcW w:w="567" w:type="dxa"/>
            <w:gridSpan w:val="5"/>
          </w:tcPr>
          <w:p w:rsidR="00092BF2" w:rsidRPr="00E52247" w:rsidRDefault="00092BF2"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5734" w:type="dxa"/>
            <w:gridSpan w:val="6"/>
          </w:tcPr>
          <w:p w:rsidR="00092BF2" w:rsidRPr="00E52247" w:rsidRDefault="00092BF2" w:rsidP="00092BF2">
            <w:pPr>
              <w:tabs>
                <w:tab w:val="left" w:pos="366"/>
                <w:tab w:val="left" w:pos="645"/>
              </w:tabs>
              <w:snapToGrid w:val="0"/>
              <w:jc w:val="both"/>
              <w:rPr>
                <w:rFonts w:ascii="Times New Roman" w:hAnsi="Times New Roman" w:cs="Times New Roman"/>
                <w:sz w:val="24"/>
                <w:szCs w:val="24"/>
              </w:rPr>
            </w:pPr>
          </w:p>
        </w:tc>
      </w:tr>
      <w:tr w:rsidR="002E2800" w:rsidRPr="00E52247" w:rsidTr="0052301E">
        <w:tc>
          <w:tcPr>
            <w:tcW w:w="2235" w:type="dxa"/>
          </w:tcPr>
          <w:p w:rsidR="00465266" w:rsidRPr="00E52247" w:rsidRDefault="00874A82" w:rsidP="0060762E">
            <w:pPr>
              <w:rPr>
                <w:rFonts w:ascii="Times New Roman" w:hAnsi="Times New Roman" w:cs="Times New Roman"/>
                <w:sz w:val="24"/>
                <w:szCs w:val="24"/>
              </w:rPr>
            </w:pPr>
            <w:r w:rsidRPr="00E52247">
              <w:rPr>
                <w:rFonts w:ascii="Times New Roman" w:hAnsi="Times New Roman" w:cs="Times New Roman"/>
                <w:sz w:val="24"/>
                <w:szCs w:val="24"/>
              </w:rPr>
              <w:t>Muayeneler</w:t>
            </w:r>
          </w:p>
        </w:tc>
        <w:tc>
          <w:tcPr>
            <w:tcW w:w="6873" w:type="dxa"/>
            <w:gridSpan w:val="13"/>
          </w:tcPr>
          <w:p w:rsidR="00874A82" w:rsidRPr="00E52247" w:rsidRDefault="00092BF2" w:rsidP="002F0FD2">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15</w:t>
            </w:r>
            <w:r w:rsidR="00874A82" w:rsidRPr="00E52247">
              <w:rPr>
                <w:rStyle w:val="tw4winMark"/>
                <w:rFonts w:ascii="Times New Roman" w:hAnsi="Times New Roman" w:cs="Times New Roman"/>
                <w:vanish w:val="0"/>
                <w:color w:val="auto"/>
                <w:sz w:val="24"/>
                <w:szCs w:val="24"/>
                <w:vertAlign w:val="baseline"/>
              </w:rPr>
              <w:t>.</w:t>
            </w:r>
            <w:r w:rsidR="004C635A" w:rsidRPr="00E52247">
              <w:rPr>
                <w:rFonts w:ascii="Times New Roman" w:hAnsi="Times New Roman" w:cs="Times New Roman"/>
                <w:sz w:val="24"/>
                <w:szCs w:val="24"/>
              </w:rPr>
              <w:t>Tohum ve üretim materyallerinin</w:t>
            </w:r>
            <w:r w:rsidR="0032269A">
              <w:rPr>
                <w:rFonts w:ascii="Times New Roman" w:hAnsi="Times New Roman" w:cs="Times New Roman"/>
                <w:sz w:val="24"/>
                <w:szCs w:val="24"/>
              </w:rPr>
              <w:t xml:space="preserve"> resmi denetimi veya r</w:t>
            </w:r>
            <w:r w:rsidR="00874A82" w:rsidRPr="00E52247">
              <w:rPr>
                <w:rFonts w:ascii="Times New Roman" w:hAnsi="Times New Roman" w:cs="Times New Roman"/>
                <w:sz w:val="24"/>
                <w:szCs w:val="24"/>
              </w:rPr>
              <w:t>esmi gözetim altındaki muayenesi, muayeneler yapılırken yürürlükte olan  ISTA ve</w:t>
            </w:r>
            <w:r w:rsidR="004C635A" w:rsidRPr="00E52247">
              <w:rPr>
                <w:rFonts w:ascii="Times New Roman" w:hAnsi="Times New Roman" w:cs="Times New Roman"/>
                <w:sz w:val="24"/>
                <w:szCs w:val="24"/>
              </w:rPr>
              <w:t>/veya</w:t>
            </w:r>
            <w:r w:rsidR="00874A82" w:rsidRPr="00E52247">
              <w:rPr>
                <w:rFonts w:ascii="Times New Roman" w:hAnsi="Times New Roman" w:cs="Times New Roman"/>
                <w:sz w:val="24"/>
                <w:szCs w:val="24"/>
              </w:rPr>
              <w:t xml:space="preserve"> OECD kuralları uyarınca</w:t>
            </w:r>
            <w:r w:rsidR="00852DDD">
              <w:rPr>
                <w:rFonts w:ascii="Times New Roman" w:hAnsi="Times New Roman" w:cs="Times New Roman"/>
                <w:sz w:val="24"/>
                <w:szCs w:val="24"/>
              </w:rPr>
              <w:t>,</w:t>
            </w:r>
            <w:r w:rsidR="00BA2F37" w:rsidRPr="00E52247">
              <w:rPr>
                <w:rFonts w:ascii="Times New Roman" w:hAnsi="Times New Roman" w:cs="Times New Roman"/>
                <w:sz w:val="24"/>
                <w:szCs w:val="24"/>
              </w:rPr>
              <w:t xml:space="preserve"> Daire tarafından görevlendirilen Müfettişlertarafından </w:t>
            </w:r>
            <w:r w:rsidR="00874A82" w:rsidRPr="00E52247">
              <w:rPr>
                <w:rFonts w:ascii="Times New Roman" w:hAnsi="Times New Roman" w:cs="Times New Roman"/>
                <w:sz w:val="24"/>
                <w:szCs w:val="24"/>
              </w:rPr>
              <w:t>yürütülür.</w:t>
            </w:r>
          </w:p>
        </w:tc>
      </w:tr>
      <w:tr w:rsidR="002F0FD2" w:rsidRPr="00E52247" w:rsidTr="0052301E">
        <w:tc>
          <w:tcPr>
            <w:tcW w:w="2235" w:type="dxa"/>
          </w:tcPr>
          <w:p w:rsidR="002F0FD2" w:rsidRPr="00E52247" w:rsidRDefault="002F0FD2" w:rsidP="0060762E">
            <w:pPr>
              <w:rPr>
                <w:rFonts w:ascii="Times New Roman" w:hAnsi="Times New Roman" w:cs="Times New Roman"/>
                <w:sz w:val="24"/>
                <w:szCs w:val="24"/>
              </w:rPr>
            </w:pPr>
          </w:p>
        </w:tc>
        <w:tc>
          <w:tcPr>
            <w:tcW w:w="6873" w:type="dxa"/>
            <w:gridSpan w:val="13"/>
          </w:tcPr>
          <w:p w:rsidR="00AD51BF" w:rsidRPr="00E52247" w:rsidRDefault="00AD51BF"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r>
      <w:tr w:rsidR="00092BF2" w:rsidRPr="00E52247" w:rsidTr="0052301E">
        <w:tc>
          <w:tcPr>
            <w:tcW w:w="2235" w:type="dxa"/>
          </w:tcPr>
          <w:p w:rsidR="00092BF2" w:rsidRPr="00E52247" w:rsidRDefault="00092BF2" w:rsidP="0060762E">
            <w:pPr>
              <w:rPr>
                <w:rFonts w:ascii="Times New Roman" w:hAnsi="Times New Roman" w:cs="Times New Roman"/>
                <w:sz w:val="24"/>
                <w:szCs w:val="24"/>
              </w:rPr>
            </w:pPr>
            <w:r w:rsidRPr="00E52247">
              <w:rPr>
                <w:rFonts w:ascii="Times New Roman" w:hAnsi="Times New Roman" w:cs="Times New Roman"/>
                <w:sz w:val="24"/>
                <w:szCs w:val="24"/>
              </w:rPr>
              <w:t>Ambalajlama</w:t>
            </w:r>
            <w:r w:rsidR="00711FDF">
              <w:rPr>
                <w:rFonts w:ascii="Times New Roman" w:hAnsi="Times New Roman" w:cs="Times New Roman"/>
                <w:sz w:val="24"/>
                <w:szCs w:val="24"/>
              </w:rPr>
              <w:t>, Etiketleme ve Mühürleme</w:t>
            </w:r>
          </w:p>
        </w:tc>
        <w:tc>
          <w:tcPr>
            <w:tcW w:w="652" w:type="dxa"/>
            <w:gridSpan w:val="4"/>
          </w:tcPr>
          <w:p w:rsidR="00092BF2" w:rsidRPr="00E52247" w:rsidRDefault="00092BF2"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16.</w:t>
            </w:r>
          </w:p>
        </w:tc>
        <w:tc>
          <w:tcPr>
            <w:tcW w:w="646" w:type="dxa"/>
            <w:gridSpan w:val="6"/>
          </w:tcPr>
          <w:p w:rsidR="00092BF2" w:rsidRPr="00E52247" w:rsidRDefault="00092BF2"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w:t>
            </w:r>
          </w:p>
        </w:tc>
        <w:tc>
          <w:tcPr>
            <w:tcW w:w="5575" w:type="dxa"/>
            <w:gridSpan w:val="3"/>
          </w:tcPr>
          <w:p w:rsidR="00092BF2" w:rsidRPr="00E52247" w:rsidRDefault="00711FDF" w:rsidP="007E4096">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Fonts w:ascii="Times New Roman" w:hAnsi="Times New Roman" w:cs="Times New Roman"/>
                <w:color w:val="000000"/>
                <w:sz w:val="24"/>
                <w:szCs w:val="24"/>
              </w:rPr>
              <w:t xml:space="preserve">Tarla ve laboratuvar kontrolleri yapılarak, </w:t>
            </w:r>
            <w:r w:rsidR="007E4096">
              <w:rPr>
                <w:rFonts w:ascii="Times New Roman" w:hAnsi="Times New Roman" w:cs="Times New Roman"/>
                <w:color w:val="000000"/>
                <w:sz w:val="24"/>
                <w:szCs w:val="24"/>
              </w:rPr>
              <w:t>tohum ve üretim materyalleri</w:t>
            </w:r>
            <w:r w:rsidRPr="00E52247">
              <w:rPr>
                <w:rFonts w:ascii="Times New Roman" w:hAnsi="Times New Roman" w:cs="Times New Roman"/>
                <w:color w:val="000000"/>
                <w:sz w:val="24"/>
                <w:szCs w:val="24"/>
              </w:rPr>
              <w:t xml:space="preserve"> standartlarına uygun olarak sertifikalandırılan</w:t>
            </w:r>
            <w:r w:rsidR="007E4096">
              <w:rPr>
                <w:rFonts w:ascii="Times New Roman" w:hAnsi="Times New Roman" w:cs="Times New Roman"/>
                <w:color w:val="000000"/>
                <w:sz w:val="24"/>
                <w:szCs w:val="24"/>
              </w:rPr>
              <w:t xml:space="preserve"> tohum ve üretim materyalleri</w:t>
            </w:r>
            <w:r w:rsidRPr="00E52247">
              <w:rPr>
                <w:rFonts w:ascii="Times New Roman" w:hAnsi="Times New Roman" w:cs="Times New Roman"/>
                <w:color w:val="000000"/>
                <w:sz w:val="24"/>
                <w:szCs w:val="24"/>
              </w:rPr>
              <w:t>, usulüne göre ambalajlanarak etiketlenir.</w:t>
            </w:r>
          </w:p>
        </w:tc>
      </w:tr>
      <w:tr w:rsidR="00711FDF" w:rsidRPr="00E52247" w:rsidTr="0052301E">
        <w:tc>
          <w:tcPr>
            <w:tcW w:w="2235" w:type="dxa"/>
          </w:tcPr>
          <w:p w:rsidR="00711FDF" w:rsidRPr="00E52247" w:rsidRDefault="00711FDF" w:rsidP="0060762E">
            <w:pPr>
              <w:rPr>
                <w:rFonts w:ascii="Times New Roman" w:hAnsi="Times New Roman" w:cs="Times New Roman"/>
                <w:sz w:val="24"/>
                <w:szCs w:val="24"/>
              </w:rPr>
            </w:pPr>
          </w:p>
        </w:tc>
        <w:tc>
          <w:tcPr>
            <w:tcW w:w="652" w:type="dxa"/>
            <w:gridSpan w:val="4"/>
          </w:tcPr>
          <w:p w:rsidR="00711FDF" w:rsidRPr="00E52247" w:rsidRDefault="00711FDF"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46" w:type="dxa"/>
            <w:gridSpan w:val="6"/>
          </w:tcPr>
          <w:p w:rsidR="00711FDF" w:rsidRPr="00E52247" w:rsidRDefault="00711FDF"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(2)</w:t>
            </w:r>
          </w:p>
        </w:tc>
        <w:tc>
          <w:tcPr>
            <w:tcW w:w="5575" w:type="dxa"/>
            <w:gridSpan w:val="3"/>
          </w:tcPr>
          <w:p w:rsidR="00711FDF" w:rsidRPr="00E52247" w:rsidRDefault="00711FDF" w:rsidP="002F0FD2">
            <w:pPr>
              <w:tabs>
                <w:tab w:val="left" w:pos="366"/>
                <w:tab w:val="left" w:pos="645"/>
              </w:tabs>
              <w:snapToGrid w:val="0"/>
              <w:jc w:val="both"/>
              <w:rPr>
                <w:rFonts w:ascii="Times New Roman" w:hAnsi="Times New Roman" w:cs="Times New Roman"/>
                <w:sz w:val="24"/>
                <w:szCs w:val="24"/>
              </w:rPr>
            </w:pPr>
            <w:r w:rsidRPr="00E52247">
              <w:rPr>
                <w:rFonts w:ascii="Times New Roman" w:hAnsi="Times New Roman" w:cs="Times New Roman"/>
                <w:sz w:val="24"/>
                <w:szCs w:val="24"/>
              </w:rPr>
              <w:t>Satışa sunulan tüm tohum ve üre</w:t>
            </w:r>
            <w:r>
              <w:rPr>
                <w:rFonts w:ascii="Times New Roman" w:hAnsi="Times New Roman" w:cs="Times New Roman"/>
                <w:sz w:val="24"/>
                <w:szCs w:val="24"/>
              </w:rPr>
              <w:t>tim materyalleri bu Yasa ve bu Yasa uyarınca çıkarılan t</w:t>
            </w:r>
            <w:r w:rsidRPr="00E52247">
              <w:rPr>
                <w:rFonts w:ascii="Times New Roman" w:hAnsi="Times New Roman" w:cs="Times New Roman"/>
                <w:sz w:val="24"/>
                <w:szCs w:val="24"/>
              </w:rPr>
              <w:t>üzükle düzenlenen etiketleme kurallarına uygun olarak etiketlenir ve mühürlenir.</w:t>
            </w:r>
          </w:p>
        </w:tc>
      </w:tr>
      <w:tr w:rsidR="00092BF2" w:rsidRPr="00E52247" w:rsidTr="0052301E">
        <w:tc>
          <w:tcPr>
            <w:tcW w:w="2235" w:type="dxa"/>
          </w:tcPr>
          <w:p w:rsidR="00092BF2" w:rsidRPr="00E52247" w:rsidRDefault="00092BF2" w:rsidP="0060762E">
            <w:pPr>
              <w:rPr>
                <w:rFonts w:ascii="Times New Roman" w:hAnsi="Times New Roman" w:cs="Times New Roman"/>
                <w:sz w:val="24"/>
                <w:szCs w:val="24"/>
              </w:rPr>
            </w:pPr>
          </w:p>
        </w:tc>
        <w:tc>
          <w:tcPr>
            <w:tcW w:w="652" w:type="dxa"/>
            <w:gridSpan w:val="4"/>
          </w:tcPr>
          <w:p w:rsidR="00092BF2" w:rsidRPr="00E52247" w:rsidRDefault="00092BF2"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646" w:type="dxa"/>
            <w:gridSpan w:val="6"/>
          </w:tcPr>
          <w:p w:rsidR="00092BF2" w:rsidRPr="00E52247" w:rsidRDefault="00092BF2"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5575" w:type="dxa"/>
            <w:gridSpan w:val="3"/>
          </w:tcPr>
          <w:p w:rsidR="00092BF2" w:rsidRDefault="00092BF2" w:rsidP="00092BF2">
            <w:pPr>
              <w:autoSpaceDE w:val="0"/>
              <w:autoSpaceDN w:val="0"/>
              <w:adjustRightInd w:val="0"/>
              <w:jc w:val="both"/>
              <w:rPr>
                <w:rFonts w:ascii="Times New Roman" w:hAnsi="Times New Roman" w:cs="Times New Roman"/>
                <w:color w:val="000000"/>
                <w:sz w:val="24"/>
                <w:szCs w:val="24"/>
              </w:rPr>
            </w:pPr>
          </w:p>
          <w:p w:rsidR="00470D15" w:rsidRPr="00E52247" w:rsidRDefault="00470D15" w:rsidP="00092BF2">
            <w:pPr>
              <w:autoSpaceDE w:val="0"/>
              <w:autoSpaceDN w:val="0"/>
              <w:adjustRightInd w:val="0"/>
              <w:jc w:val="both"/>
              <w:rPr>
                <w:rFonts w:ascii="Times New Roman" w:hAnsi="Times New Roman" w:cs="Times New Roman"/>
                <w:color w:val="000000"/>
                <w:sz w:val="24"/>
                <w:szCs w:val="24"/>
              </w:rPr>
            </w:pPr>
          </w:p>
        </w:tc>
      </w:tr>
      <w:tr w:rsidR="002E2800" w:rsidRPr="00E52247" w:rsidTr="0052301E">
        <w:tc>
          <w:tcPr>
            <w:tcW w:w="2235" w:type="dxa"/>
          </w:tcPr>
          <w:p w:rsidR="00874A82" w:rsidRPr="00E52247" w:rsidRDefault="000A5D95" w:rsidP="0060762E">
            <w:pPr>
              <w:rPr>
                <w:rFonts w:ascii="Times New Roman" w:hAnsi="Times New Roman" w:cs="Times New Roman"/>
                <w:sz w:val="24"/>
                <w:szCs w:val="24"/>
              </w:rPr>
            </w:pPr>
            <w:r w:rsidRPr="00E52247">
              <w:rPr>
                <w:rFonts w:ascii="Times New Roman" w:hAnsi="Times New Roman" w:cs="Times New Roman"/>
                <w:sz w:val="24"/>
                <w:szCs w:val="24"/>
              </w:rPr>
              <w:t>Özel Kurallar</w:t>
            </w:r>
          </w:p>
        </w:tc>
        <w:tc>
          <w:tcPr>
            <w:tcW w:w="6873" w:type="dxa"/>
            <w:gridSpan w:val="13"/>
          </w:tcPr>
          <w:p w:rsidR="00C12AC4" w:rsidRPr="00E52247" w:rsidRDefault="00092BF2" w:rsidP="0060762E">
            <w:pPr>
              <w:tabs>
                <w:tab w:val="left" w:pos="366"/>
                <w:tab w:val="left" w:pos="645"/>
              </w:tabs>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17</w:t>
            </w:r>
            <w:r w:rsidR="0043233F" w:rsidRPr="00E52247">
              <w:rPr>
                <w:rStyle w:val="tw4winMark"/>
                <w:rFonts w:ascii="Times New Roman" w:hAnsi="Times New Roman" w:cs="Times New Roman"/>
                <w:vanish w:val="0"/>
                <w:color w:val="auto"/>
                <w:sz w:val="24"/>
                <w:szCs w:val="24"/>
                <w:vertAlign w:val="baseline"/>
              </w:rPr>
              <w:t>.</w:t>
            </w:r>
            <w:r w:rsidR="0043233F" w:rsidRPr="00E52247">
              <w:rPr>
                <w:rFonts w:ascii="Times New Roman" w:hAnsi="Times New Roman" w:cs="Times New Roman"/>
                <w:sz w:val="24"/>
                <w:szCs w:val="24"/>
              </w:rPr>
              <w:t>Daire</w:t>
            </w:r>
            <w:r w:rsidR="00CD4E9A" w:rsidRPr="00E52247">
              <w:rPr>
                <w:rFonts w:ascii="Times New Roman" w:hAnsi="Times New Roman" w:cs="Times New Roman"/>
                <w:sz w:val="24"/>
                <w:szCs w:val="24"/>
              </w:rPr>
              <w:t>,</w:t>
            </w:r>
            <w:r w:rsidR="0043233F" w:rsidRPr="00E52247">
              <w:rPr>
                <w:rFonts w:ascii="Times New Roman" w:hAnsi="Times New Roman" w:cs="Times New Roman"/>
                <w:sz w:val="24"/>
                <w:szCs w:val="24"/>
              </w:rPr>
              <w:t xml:space="preserve"> bilimsel çalışmalar, ıslah çalışması veya deneme amaçlı az </w:t>
            </w:r>
            <w:r w:rsidR="0043233F" w:rsidRPr="00E52247">
              <w:rPr>
                <w:rFonts w:ascii="Times New Roman" w:hAnsi="Times New Roman" w:cs="Times New Roman"/>
                <w:sz w:val="24"/>
                <w:szCs w:val="24"/>
              </w:rPr>
              <w:lastRenderedPageBreak/>
              <w:t>miktarda s</w:t>
            </w:r>
            <w:r w:rsidR="00663483" w:rsidRPr="00E52247">
              <w:rPr>
                <w:rFonts w:ascii="Times New Roman" w:hAnsi="Times New Roman" w:cs="Times New Roman"/>
                <w:sz w:val="24"/>
                <w:szCs w:val="24"/>
              </w:rPr>
              <w:t>ertifikalandırılmamış tohum ve üretim materyallerinin</w:t>
            </w:r>
            <w:r w:rsidR="0030073C">
              <w:rPr>
                <w:rFonts w:ascii="Times New Roman" w:hAnsi="Times New Roman" w:cs="Times New Roman"/>
                <w:sz w:val="24"/>
                <w:szCs w:val="24"/>
              </w:rPr>
              <w:t>kullanılması</w:t>
            </w:r>
            <w:r w:rsidR="0043233F" w:rsidRPr="00E52247">
              <w:rPr>
                <w:rFonts w:ascii="Times New Roman" w:hAnsi="Times New Roman" w:cs="Times New Roman"/>
                <w:sz w:val="24"/>
                <w:szCs w:val="24"/>
              </w:rPr>
              <w:t xml:space="preserve"> için</w:t>
            </w:r>
            <w:r w:rsidR="00A10761">
              <w:rPr>
                <w:rFonts w:ascii="Times New Roman" w:hAnsi="Times New Roman" w:cs="Times New Roman"/>
                <w:sz w:val="24"/>
                <w:szCs w:val="24"/>
              </w:rPr>
              <w:t xml:space="preserve"> tüzükle</w:t>
            </w:r>
            <w:r w:rsidR="0043233F" w:rsidRPr="00E52247">
              <w:rPr>
                <w:rFonts w:ascii="Times New Roman" w:hAnsi="Times New Roman" w:cs="Times New Roman"/>
                <w:sz w:val="24"/>
                <w:szCs w:val="24"/>
              </w:rPr>
              <w:t xml:space="preserve"> özel kurallar</w:t>
            </w:r>
            <w:r w:rsidR="00D2403C" w:rsidRPr="00E52247">
              <w:rPr>
                <w:rFonts w:ascii="Times New Roman" w:hAnsi="Times New Roman" w:cs="Times New Roman"/>
                <w:sz w:val="24"/>
                <w:szCs w:val="24"/>
              </w:rPr>
              <w:t xml:space="preserve"> düzenler</w:t>
            </w:r>
            <w:r w:rsidR="00D175BB" w:rsidRPr="00E52247">
              <w:rPr>
                <w:rFonts w:ascii="Times New Roman" w:hAnsi="Times New Roman" w:cs="Times New Roman"/>
                <w:sz w:val="24"/>
                <w:szCs w:val="24"/>
              </w:rPr>
              <w:t>.</w:t>
            </w:r>
          </w:p>
          <w:p w:rsidR="00874A82" w:rsidRPr="00E52247" w:rsidRDefault="00874A82" w:rsidP="00C34BE4">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r>
      <w:tr w:rsidR="00D26D9C" w:rsidRPr="00E52247" w:rsidTr="0052301E">
        <w:tc>
          <w:tcPr>
            <w:tcW w:w="2235" w:type="dxa"/>
          </w:tcPr>
          <w:p w:rsidR="00D26D9C" w:rsidRPr="00E52247" w:rsidRDefault="00630D4E" w:rsidP="0060762E">
            <w:pPr>
              <w:rPr>
                <w:rFonts w:ascii="Times New Roman" w:hAnsi="Times New Roman" w:cs="Times New Roman"/>
                <w:sz w:val="24"/>
                <w:szCs w:val="24"/>
              </w:rPr>
            </w:pPr>
            <w:r>
              <w:rPr>
                <w:rFonts w:ascii="Times New Roman" w:hAnsi="Times New Roman" w:cs="Times New Roman"/>
                <w:sz w:val="24"/>
                <w:szCs w:val="24"/>
              </w:rPr>
              <w:lastRenderedPageBreak/>
              <w:t>İlaçlı Tohum v</w:t>
            </w:r>
            <w:r w:rsidR="002F0FD2" w:rsidRPr="00E52247">
              <w:rPr>
                <w:rFonts w:ascii="Times New Roman" w:hAnsi="Times New Roman" w:cs="Times New Roman"/>
                <w:sz w:val="24"/>
                <w:szCs w:val="24"/>
              </w:rPr>
              <w:t>e Üretim Materyalleri</w:t>
            </w:r>
          </w:p>
        </w:tc>
        <w:tc>
          <w:tcPr>
            <w:tcW w:w="572" w:type="dxa"/>
            <w:gridSpan w:val="2"/>
          </w:tcPr>
          <w:p w:rsidR="00D26D9C" w:rsidRPr="00E52247" w:rsidRDefault="002F0FD2"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18.</w:t>
            </w:r>
          </w:p>
        </w:tc>
        <w:tc>
          <w:tcPr>
            <w:tcW w:w="706" w:type="dxa"/>
            <w:gridSpan w:val="7"/>
          </w:tcPr>
          <w:p w:rsidR="00D26D9C" w:rsidRPr="00E52247" w:rsidRDefault="002F0FD2"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w:t>
            </w:r>
          </w:p>
        </w:tc>
        <w:tc>
          <w:tcPr>
            <w:tcW w:w="5595" w:type="dxa"/>
            <w:gridSpan w:val="4"/>
          </w:tcPr>
          <w:p w:rsidR="00D26D9C" w:rsidRPr="00E52247" w:rsidRDefault="002F0FD2" w:rsidP="002F0FD2">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 xml:space="preserve">Tohumların hastalık veya zararlılardan korunması için onaylanmış bitki koruma ürünleri kullanılır ve bu maddelerin miktarı ve aktif maddenin isminin ambalaj üzerinde açıkça belirtilmesi zorunludur. </w:t>
            </w:r>
          </w:p>
        </w:tc>
      </w:tr>
      <w:tr w:rsidR="002F0FD2" w:rsidRPr="00E52247" w:rsidTr="0052301E">
        <w:tc>
          <w:tcPr>
            <w:tcW w:w="2235" w:type="dxa"/>
          </w:tcPr>
          <w:p w:rsidR="002F0FD2" w:rsidRPr="00E52247" w:rsidRDefault="002F0FD2" w:rsidP="0060762E">
            <w:pPr>
              <w:rPr>
                <w:rFonts w:ascii="Times New Roman" w:hAnsi="Times New Roman" w:cs="Times New Roman"/>
                <w:sz w:val="24"/>
                <w:szCs w:val="24"/>
              </w:rPr>
            </w:pPr>
          </w:p>
        </w:tc>
        <w:tc>
          <w:tcPr>
            <w:tcW w:w="572" w:type="dxa"/>
            <w:gridSpan w:val="2"/>
          </w:tcPr>
          <w:p w:rsidR="002F0FD2" w:rsidRPr="00E52247" w:rsidRDefault="002F0FD2"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c>
          <w:tcPr>
            <w:tcW w:w="706" w:type="dxa"/>
            <w:gridSpan w:val="7"/>
          </w:tcPr>
          <w:p w:rsidR="002F0FD2" w:rsidRPr="00E52247" w:rsidRDefault="002F0FD2" w:rsidP="0060762E">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(2)</w:t>
            </w:r>
          </w:p>
        </w:tc>
        <w:tc>
          <w:tcPr>
            <w:tcW w:w="5595" w:type="dxa"/>
            <w:gridSpan w:val="4"/>
          </w:tcPr>
          <w:p w:rsidR="002F0FD2" w:rsidRPr="00E52247" w:rsidRDefault="002F0FD2" w:rsidP="002F0FD2">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Hastalıklara ve zararlılara karşı kullanılan ilaçlı tohumların gıda ve yem amaçlı olarak kullanılması yasaktır.</w:t>
            </w:r>
          </w:p>
        </w:tc>
      </w:tr>
      <w:tr w:rsidR="002E2800" w:rsidRPr="00E52247" w:rsidTr="0052301E">
        <w:tc>
          <w:tcPr>
            <w:tcW w:w="2235" w:type="dxa"/>
          </w:tcPr>
          <w:p w:rsidR="00BC63BD" w:rsidRPr="00E52247" w:rsidRDefault="00BC63BD" w:rsidP="0060762E">
            <w:pPr>
              <w:rPr>
                <w:rFonts w:ascii="Times New Roman" w:hAnsi="Times New Roman" w:cs="Times New Roman"/>
                <w:sz w:val="24"/>
                <w:szCs w:val="24"/>
              </w:rPr>
            </w:pPr>
          </w:p>
        </w:tc>
        <w:tc>
          <w:tcPr>
            <w:tcW w:w="6873" w:type="dxa"/>
            <w:gridSpan w:val="13"/>
          </w:tcPr>
          <w:p w:rsidR="00BC63BD" w:rsidRDefault="00BC63BD" w:rsidP="0060762E">
            <w:pPr>
              <w:tabs>
                <w:tab w:val="left" w:pos="366"/>
                <w:tab w:val="left" w:pos="645"/>
              </w:tabs>
              <w:snapToGrid w:val="0"/>
              <w:jc w:val="center"/>
              <w:rPr>
                <w:rStyle w:val="tw4winMark"/>
                <w:rFonts w:ascii="Times New Roman" w:hAnsi="Times New Roman" w:cs="Times New Roman"/>
                <w:vanish w:val="0"/>
                <w:color w:val="auto"/>
                <w:sz w:val="24"/>
                <w:szCs w:val="24"/>
              </w:rPr>
            </w:pPr>
          </w:p>
          <w:p w:rsidR="00AD51BF" w:rsidRDefault="00AD51BF" w:rsidP="0060762E">
            <w:pPr>
              <w:tabs>
                <w:tab w:val="left" w:pos="366"/>
                <w:tab w:val="left" w:pos="645"/>
              </w:tabs>
              <w:snapToGrid w:val="0"/>
              <w:jc w:val="center"/>
              <w:rPr>
                <w:rStyle w:val="tw4winMark"/>
                <w:rFonts w:ascii="Times New Roman" w:hAnsi="Times New Roman" w:cs="Times New Roman"/>
                <w:vanish w:val="0"/>
                <w:color w:val="auto"/>
                <w:sz w:val="24"/>
                <w:szCs w:val="24"/>
              </w:rPr>
            </w:pPr>
          </w:p>
          <w:p w:rsidR="00BC63BD" w:rsidRPr="00852DDD" w:rsidRDefault="00BC63BD" w:rsidP="0060762E">
            <w:pPr>
              <w:tabs>
                <w:tab w:val="left" w:pos="366"/>
                <w:tab w:val="left" w:pos="645"/>
              </w:tabs>
              <w:snapToGrid w:val="0"/>
              <w:jc w:val="center"/>
              <w:rPr>
                <w:rFonts w:ascii="Times New Roman" w:hAnsi="Times New Roman" w:cs="Times New Roman"/>
                <w:sz w:val="24"/>
                <w:szCs w:val="24"/>
              </w:rPr>
            </w:pPr>
            <w:r w:rsidRPr="00852DDD">
              <w:rPr>
                <w:rStyle w:val="tw4winMark"/>
                <w:rFonts w:ascii="Times New Roman" w:hAnsi="Times New Roman" w:cs="Times New Roman"/>
                <w:color w:val="auto"/>
                <w:sz w:val="24"/>
                <w:szCs w:val="24"/>
                <w:vertAlign w:val="baseline"/>
              </w:rPr>
              <w:t>{0&gt;</w:t>
            </w:r>
            <w:r w:rsidRPr="00852DDD">
              <w:rPr>
                <w:rFonts w:ascii="Times New Roman" w:hAnsi="Times New Roman" w:cs="Times New Roman"/>
                <w:noProof/>
                <w:vanish/>
                <w:sz w:val="24"/>
                <w:szCs w:val="24"/>
              </w:rPr>
              <w:t>SECTION THREE</w:t>
            </w:r>
            <w:r w:rsidRPr="00852DDD">
              <w:rPr>
                <w:rStyle w:val="tw4winMark"/>
                <w:rFonts w:ascii="Times New Roman" w:hAnsi="Times New Roman" w:cs="Times New Roman"/>
                <w:color w:val="auto"/>
                <w:sz w:val="24"/>
                <w:szCs w:val="24"/>
                <w:vertAlign w:val="baseline"/>
              </w:rPr>
              <w:t>&lt;}0{&gt;</w:t>
            </w:r>
            <w:r w:rsidR="00852DDD" w:rsidRPr="00852DDD">
              <w:rPr>
                <w:rStyle w:val="tw4winMark"/>
                <w:rFonts w:ascii="Times New Roman" w:hAnsi="Times New Roman" w:cs="Times New Roman"/>
                <w:vanish w:val="0"/>
                <w:color w:val="auto"/>
                <w:sz w:val="24"/>
                <w:szCs w:val="24"/>
                <w:vertAlign w:val="baseline"/>
              </w:rPr>
              <w:t>İkinci</w:t>
            </w:r>
            <w:r w:rsidR="00711FDF" w:rsidRPr="00852DDD">
              <w:rPr>
                <w:rFonts w:ascii="Times New Roman" w:hAnsi="Times New Roman" w:cs="Times New Roman"/>
                <w:sz w:val="24"/>
                <w:szCs w:val="24"/>
              </w:rPr>
              <w:t>Bölüm</w:t>
            </w:r>
            <w:r w:rsidRPr="00852DDD">
              <w:rPr>
                <w:rStyle w:val="tw4winMark"/>
                <w:rFonts w:ascii="Times New Roman" w:hAnsi="Times New Roman" w:cs="Times New Roman"/>
                <w:color w:val="auto"/>
                <w:sz w:val="24"/>
                <w:szCs w:val="24"/>
              </w:rPr>
              <w:t>&lt;0}</w:t>
            </w:r>
          </w:p>
          <w:p w:rsidR="00BC63BD" w:rsidRPr="00E52247" w:rsidRDefault="00BC63BD" w:rsidP="0060762E">
            <w:pPr>
              <w:tabs>
                <w:tab w:val="left" w:pos="366"/>
                <w:tab w:val="left" w:pos="645"/>
              </w:tabs>
              <w:snapToGrid w:val="0"/>
              <w:jc w:val="center"/>
              <w:rPr>
                <w:rFonts w:ascii="Times New Roman" w:hAnsi="Times New Roman" w:cs="Times New Roman"/>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Import</w:t>
            </w:r>
            <w:r w:rsidRPr="00E52247">
              <w:rPr>
                <w:rStyle w:val="tw4winMark"/>
                <w:rFonts w:ascii="Times New Roman" w:hAnsi="Times New Roman" w:cs="Times New Roman"/>
                <w:color w:val="auto"/>
                <w:sz w:val="24"/>
                <w:szCs w:val="24"/>
              </w:rPr>
              <w:t>&lt;}89{&gt;</w:t>
            </w:r>
            <w:r w:rsidRPr="00E52247">
              <w:rPr>
                <w:rFonts w:ascii="Times New Roman" w:hAnsi="Times New Roman" w:cs="Times New Roman"/>
                <w:sz w:val="24"/>
                <w:szCs w:val="24"/>
              </w:rPr>
              <w:t>İthalat</w:t>
            </w:r>
            <w:r w:rsidR="00135E1A" w:rsidRPr="00630D4E">
              <w:rPr>
                <w:rFonts w:ascii="Times New Roman" w:hAnsi="Times New Roman" w:cs="Times New Roman"/>
                <w:sz w:val="24"/>
                <w:szCs w:val="24"/>
              </w:rPr>
              <w:t>veİhracat</w:t>
            </w:r>
            <w:r w:rsidRPr="00E52247">
              <w:rPr>
                <w:rFonts w:ascii="Times New Roman" w:hAnsi="Times New Roman" w:cs="Times New Roman"/>
                <w:sz w:val="24"/>
                <w:szCs w:val="24"/>
              </w:rPr>
              <w:t xml:space="preserve"> Kuralları</w:t>
            </w:r>
          </w:p>
          <w:p w:rsidR="00FD4CC0" w:rsidRPr="00E52247" w:rsidRDefault="00FD4CC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r>
      <w:tr w:rsidR="00361040" w:rsidRPr="00E52247" w:rsidTr="0052301E">
        <w:tc>
          <w:tcPr>
            <w:tcW w:w="2235" w:type="dxa"/>
          </w:tcPr>
          <w:p w:rsidR="00361040" w:rsidRPr="00E52247" w:rsidRDefault="00361040" w:rsidP="007235C3">
            <w:pPr>
              <w:rPr>
                <w:rFonts w:ascii="Times New Roman" w:hAnsi="Times New Roman" w:cs="Times New Roman"/>
                <w:sz w:val="24"/>
                <w:szCs w:val="24"/>
              </w:rPr>
            </w:pPr>
            <w:r w:rsidRPr="00E52247">
              <w:rPr>
                <w:rFonts w:ascii="Times New Roman" w:hAnsi="Times New Roman" w:cs="Times New Roman"/>
                <w:sz w:val="24"/>
                <w:szCs w:val="24"/>
              </w:rPr>
              <w:t xml:space="preserve">İthalat </w:t>
            </w:r>
            <w:r w:rsidR="007235C3">
              <w:rPr>
                <w:rFonts w:ascii="Times New Roman" w:hAnsi="Times New Roman" w:cs="Times New Roman"/>
                <w:sz w:val="24"/>
                <w:szCs w:val="24"/>
              </w:rPr>
              <w:t xml:space="preserve">Kuralları ile İthal Edilen Ürünlerin </w:t>
            </w:r>
            <w:r w:rsidRPr="00E52247">
              <w:rPr>
                <w:rFonts w:ascii="Times New Roman" w:hAnsi="Times New Roman" w:cs="Times New Roman"/>
                <w:sz w:val="24"/>
                <w:szCs w:val="24"/>
              </w:rPr>
              <w:t>Dolaşım Yasakları</w:t>
            </w:r>
          </w:p>
        </w:tc>
        <w:tc>
          <w:tcPr>
            <w:tcW w:w="572" w:type="dxa"/>
            <w:gridSpan w:val="2"/>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19.</w:t>
            </w:r>
          </w:p>
        </w:tc>
        <w:tc>
          <w:tcPr>
            <w:tcW w:w="726" w:type="dxa"/>
            <w:gridSpan w:val="8"/>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rPr>
            </w:pPr>
            <w:r w:rsidRPr="00E52247">
              <w:rPr>
                <w:rStyle w:val="tw4winMark"/>
                <w:rFonts w:ascii="Times New Roman" w:hAnsi="Times New Roman" w:cs="Times New Roman"/>
                <w:vanish w:val="0"/>
                <w:color w:val="auto"/>
                <w:sz w:val="24"/>
                <w:szCs w:val="24"/>
                <w:vertAlign w:val="baseline"/>
              </w:rPr>
              <w:t>(1)</w:t>
            </w:r>
          </w:p>
        </w:tc>
        <w:tc>
          <w:tcPr>
            <w:tcW w:w="5575" w:type="dxa"/>
            <w:gridSpan w:val="3"/>
          </w:tcPr>
          <w:p w:rsidR="00361040" w:rsidRPr="00E52247" w:rsidRDefault="00361040" w:rsidP="007235C3">
            <w:pPr>
              <w:snapToGrid w:val="0"/>
              <w:jc w:val="both"/>
              <w:rPr>
                <w:rStyle w:val="tw4winMark"/>
                <w:rFonts w:ascii="Times New Roman" w:hAnsi="Times New Roman" w:cs="Times New Roman"/>
                <w:vanish w:val="0"/>
                <w:color w:val="auto"/>
                <w:sz w:val="24"/>
                <w:szCs w:val="24"/>
              </w:rPr>
            </w:pPr>
            <w:r w:rsidRPr="00E52247">
              <w:rPr>
                <w:rFonts w:ascii="Times New Roman" w:hAnsi="Times New Roman" w:cs="Times New Roman"/>
                <w:sz w:val="24"/>
                <w:szCs w:val="24"/>
              </w:rPr>
              <w:t>Gerçek veya tüzel kişi, bu Yasa ve bu Yasa uyarınca çıkarılan tüzüklere uygun olmayan hiçbir toh</w:t>
            </w:r>
            <w:r w:rsidR="0030073C">
              <w:rPr>
                <w:rFonts w:ascii="Times New Roman" w:hAnsi="Times New Roman" w:cs="Times New Roman"/>
                <w:sz w:val="24"/>
                <w:szCs w:val="24"/>
              </w:rPr>
              <w:t>um ve üretim materyalini</w:t>
            </w:r>
            <w:r w:rsidR="00BF4EFD">
              <w:rPr>
                <w:rFonts w:ascii="Times New Roman" w:hAnsi="Times New Roman" w:cs="Times New Roman"/>
                <w:sz w:val="24"/>
                <w:szCs w:val="24"/>
              </w:rPr>
              <w:t>,</w:t>
            </w:r>
            <w:r w:rsidRPr="00E52247">
              <w:rPr>
                <w:rFonts w:ascii="Times New Roman" w:hAnsi="Times New Roman" w:cs="Times New Roman"/>
                <w:sz w:val="24"/>
                <w:szCs w:val="24"/>
              </w:rPr>
              <w:t>Kuzey Kıbrıs Türk Cumhuriyetine ithal edemez.</w:t>
            </w:r>
            <w:r w:rsidRPr="00E52247">
              <w:rPr>
                <w:rStyle w:val="tw4winMark"/>
                <w:rFonts w:ascii="Times New Roman" w:hAnsi="Times New Roman" w:cs="Times New Roman"/>
                <w:color w:val="auto"/>
                <w:sz w:val="24"/>
                <w:szCs w:val="24"/>
              </w:rPr>
              <w:t>&lt;0}</w:t>
            </w:r>
          </w:p>
        </w:tc>
      </w:tr>
      <w:tr w:rsidR="00361040" w:rsidRPr="00E52247" w:rsidTr="0052301E">
        <w:tc>
          <w:tcPr>
            <w:tcW w:w="2235" w:type="dxa"/>
          </w:tcPr>
          <w:p w:rsidR="00361040" w:rsidRPr="00E52247" w:rsidRDefault="00361040" w:rsidP="0060762E">
            <w:pPr>
              <w:rPr>
                <w:rFonts w:ascii="Times New Roman" w:hAnsi="Times New Roman" w:cs="Times New Roman"/>
                <w:sz w:val="24"/>
                <w:szCs w:val="24"/>
              </w:rPr>
            </w:pPr>
          </w:p>
        </w:tc>
        <w:tc>
          <w:tcPr>
            <w:tcW w:w="572" w:type="dxa"/>
            <w:gridSpan w:val="2"/>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726" w:type="dxa"/>
            <w:gridSpan w:val="8"/>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(2)</w:t>
            </w:r>
          </w:p>
        </w:tc>
        <w:tc>
          <w:tcPr>
            <w:tcW w:w="5575" w:type="dxa"/>
            <w:gridSpan w:val="3"/>
          </w:tcPr>
          <w:p w:rsidR="00361040" w:rsidRPr="00E52247" w:rsidRDefault="00361040" w:rsidP="007235C3">
            <w:pPr>
              <w:snapToGrid w:val="0"/>
              <w:jc w:val="both"/>
              <w:rPr>
                <w:rFonts w:ascii="Times New Roman" w:hAnsi="Times New Roman" w:cs="Times New Roman"/>
                <w:sz w:val="24"/>
                <w:szCs w:val="24"/>
              </w:rPr>
            </w:pPr>
            <w:r w:rsidRPr="00E52247">
              <w:rPr>
                <w:rFonts w:ascii="Times New Roman" w:hAnsi="Times New Roman" w:cs="Times New Roman"/>
                <w:sz w:val="24"/>
                <w:szCs w:val="24"/>
              </w:rPr>
              <w:t>Kuzey Kıbrıs Türk Cumhuriyetine ithal edilen toh</w:t>
            </w:r>
            <w:r w:rsidR="0030073C">
              <w:rPr>
                <w:rFonts w:ascii="Times New Roman" w:hAnsi="Times New Roman" w:cs="Times New Roman"/>
                <w:sz w:val="24"/>
                <w:szCs w:val="24"/>
              </w:rPr>
              <w:t>um ve üretim materyali</w:t>
            </w:r>
            <w:r w:rsidRPr="00E52247">
              <w:rPr>
                <w:rFonts w:ascii="Times New Roman" w:hAnsi="Times New Roman" w:cs="Times New Roman"/>
                <w:sz w:val="24"/>
                <w:szCs w:val="24"/>
              </w:rPr>
              <w:t xml:space="preserve">, bu Yasa </w:t>
            </w:r>
            <w:r w:rsidR="0030073C">
              <w:rPr>
                <w:rFonts w:ascii="Times New Roman" w:hAnsi="Times New Roman" w:cs="Times New Roman"/>
                <w:sz w:val="24"/>
                <w:szCs w:val="24"/>
              </w:rPr>
              <w:t>uyarınca çıkarılması öngörülen t</w:t>
            </w:r>
            <w:r w:rsidRPr="00E52247">
              <w:rPr>
                <w:rFonts w:ascii="Times New Roman" w:hAnsi="Times New Roman" w:cs="Times New Roman"/>
                <w:sz w:val="24"/>
                <w:szCs w:val="24"/>
              </w:rPr>
              <w:t xml:space="preserve">üzüklere uygun olarak denetim süreci tamamlanıncaya kadar gümrük kontrolünde kalır. </w:t>
            </w:r>
          </w:p>
        </w:tc>
      </w:tr>
      <w:tr w:rsidR="00361040" w:rsidRPr="00E52247" w:rsidTr="0052301E">
        <w:tc>
          <w:tcPr>
            <w:tcW w:w="2235" w:type="dxa"/>
          </w:tcPr>
          <w:p w:rsidR="00361040" w:rsidRPr="00E52247" w:rsidRDefault="00361040" w:rsidP="0060762E">
            <w:pPr>
              <w:rPr>
                <w:rFonts w:ascii="Times New Roman" w:hAnsi="Times New Roman" w:cs="Times New Roman"/>
                <w:sz w:val="24"/>
                <w:szCs w:val="24"/>
              </w:rPr>
            </w:pPr>
          </w:p>
        </w:tc>
        <w:tc>
          <w:tcPr>
            <w:tcW w:w="572" w:type="dxa"/>
            <w:gridSpan w:val="2"/>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726" w:type="dxa"/>
            <w:gridSpan w:val="8"/>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(3)</w:t>
            </w:r>
          </w:p>
        </w:tc>
        <w:tc>
          <w:tcPr>
            <w:tcW w:w="5575" w:type="dxa"/>
            <w:gridSpan w:val="3"/>
          </w:tcPr>
          <w:p w:rsidR="00361040" w:rsidRPr="00E52247" w:rsidRDefault="007235C3" w:rsidP="006B17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İthal edilen</w:t>
            </w:r>
            <w:r w:rsidR="00470D15">
              <w:rPr>
                <w:rFonts w:ascii="Times New Roman" w:hAnsi="Times New Roman" w:cs="Times New Roman"/>
                <w:sz w:val="24"/>
                <w:szCs w:val="24"/>
              </w:rPr>
              <w:t>,</w:t>
            </w:r>
            <w:r w:rsidR="006B1793">
              <w:rPr>
                <w:rFonts w:ascii="Times New Roman" w:hAnsi="Times New Roman" w:cs="Times New Roman"/>
                <w:sz w:val="24"/>
                <w:szCs w:val="24"/>
              </w:rPr>
              <w:t>ancak</w:t>
            </w:r>
            <w:r w:rsidR="00BC6011">
              <w:rPr>
                <w:rFonts w:ascii="Times New Roman" w:hAnsi="Times New Roman" w:cs="Times New Roman"/>
                <w:sz w:val="24"/>
                <w:szCs w:val="24"/>
              </w:rPr>
              <w:t>Daire ta</w:t>
            </w:r>
            <w:r w:rsidR="00286859">
              <w:rPr>
                <w:rFonts w:ascii="Times New Roman" w:hAnsi="Times New Roman" w:cs="Times New Roman"/>
                <w:sz w:val="24"/>
                <w:szCs w:val="24"/>
              </w:rPr>
              <w:t>rafından kayıt altına alınmayan ve sertifikası olmayan</w:t>
            </w:r>
            <w:r w:rsidR="00BC6011">
              <w:rPr>
                <w:rFonts w:ascii="Times New Roman" w:hAnsi="Times New Roman" w:cs="Times New Roman"/>
                <w:sz w:val="24"/>
                <w:szCs w:val="24"/>
              </w:rPr>
              <w:t xml:space="preserve"> herhangi bir tohum ve üretim materyali satışa ve dağıtıma arz edilemez.</w:t>
            </w:r>
          </w:p>
        </w:tc>
      </w:tr>
      <w:tr w:rsidR="00361040" w:rsidRPr="00E52247" w:rsidTr="0052301E">
        <w:tc>
          <w:tcPr>
            <w:tcW w:w="2235" w:type="dxa"/>
          </w:tcPr>
          <w:p w:rsidR="00361040" w:rsidRPr="00E52247" w:rsidRDefault="00361040" w:rsidP="0060762E">
            <w:pPr>
              <w:rPr>
                <w:rFonts w:ascii="Times New Roman" w:hAnsi="Times New Roman" w:cs="Times New Roman"/>
                <w:sz w:val="24"/>
                <w:szCs w:val="24"/>
              </w:rPr>
            </w:pPr>
          </w:p>
        </w:tc>
        <w:tc>
          <w:tcPr>
            <w:tcW w:w="572" w:type="dxa"/>
            <w:gridSpan w:val="2"/>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726" w:type="dxa"/>
            <w:gridSpan w:val="8"/>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(4)</w:t>
            </w:r>
          </w:p>
        </w:tc>
        <w:tc>
          <w:tcPr>
            <w:tcW w:w="5575" w:type="dxa"/>
            <w:gridSpan w:val="3"/>
          </w:tcPr>
          <w:p w:rsidR="00361040" w:rsidRPr="00E52247" w:rsidRDefault="00630D4E" w:rsidP="007235C3">
            <w:pPr>
              <w:snapToGrid w:val="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Dairece belirlenmiş </w:t>
            </w:r>
            <w:r w:rsidR="00361040" w:rsidRPr="00E52247">
              <w:rPr>
                <w:rFonts w:ascii="Times New Roman" w:eastAsiaTheme="minorHAnsi" w:hAnsi="Times New Roman" w:cs="Times New Roman"/>
                <w:sz w:val="24"/>
                <w:szCs w:val="24"/>
                <w:lang w:eastAsia="en-US"/>
              </w:rPr>
              <w:t xml:space="preserve">tohumluk </w:t>
            </w:r>
            <w:r w:rsidR="00F50179">
              <w:rPr>
                <w:rFonts w:ascii="Times New Roman" w:eastAsiaTheme="minorHAnsi" w:hAnsi="Times New Roman" w:cs="Times New Roman"/>
                <w:sz w:val="24"/>
                <w:szCs w:val="24"/>
                <w:lang w:eastAsia="en-US"/>
              </w:rPr>
              <w:t>standartlarına sahip olmayan</w:t>
            </w:r>
            <w:r w:rsidR="00BF4EFD">
              <w:rPr>
                <w:rFonts w:ascii="Times New Roman" w:eastAsiaTheme="minorHAnsi" w:hAnsi="Times New Roman" w:cs="Times New Roman"/>
                <w:sz w:val="24"/>
                <w:szCs w:val="24"/>
                <w:lang w:eastAsia="en-US"/>
              </w:rPr>
              <w:t>,</w:t>
            </w:r>
            <w:r w:rsidR="00F50179">
              <w:rPr>
                <w:rFonts w:ascii="Times New Roman" w:eastAsiaTheme="minorHAnsi" w:hAnsi="Times New Roman" w:cs="Times New Roman"/>
                <w:sz w:val="24"/>
                <w:szCs w:val="24"/>
                <w:lang w:eastAsia="en-US"/>
              </w:rPr>
              <w:t xml:space="preserve"> tohum ve üretim materyalleri</w:t>
            </w:r>
            <w:r w:rsidR="00361040" w:rsidRPr="00E52247">
              <w:rPr>
                <w:rFonts w:ascii="Times New Roman" w:hAnsi="Times New Roman" w:cs="Times New Roman"/>
                <w:sz w:val="24"/>
                <w:szCs w:val="24"/>
              </w:rPr>
              <w:t>satışa ve dağıtıma arz edilemez.</w:t>
            </w:r>
          </w:p>
        </w:tc>
      </w:tr>
      <w:tr w:rsidR="00361040" w:rsidRPr="00E52247" w:rsidTr="0052301E">
        <w:tc>
          <w:tcPr>
            <w:tcW w:w="2235" w:type="dxa"/>
          </w:tcPr>
          <w:p w:rsidR="00361040" w:rsidRPr="00E52247" w:rsidRDefault="00361040" w:rsidP="0060762E">
            <w:pPr>
              <w:rPr>
                <w:rFonts w:ascii="Times New Roman" w:hAnsi="Times New Roman" w:cs="Times New Roman"/>
                <w:sz w:val="24"/>
                <w:szCs w:val="24"/>
              </w:rPr>
            </w:pPr>
          </w:p>
        </w:tc>
        <w:tc>
          <w:tcPr>
            <w:tcW w:w="572" w:type="dxa"/>
            <w:gridSpan w:val="2"/>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726" w:type="dxa"/>
            <w:gridSpan w:val="8"/>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(5)</w:t>
            </w:r>
          </w:p>
        </w:tc>
        <w:tc>
          <w:tcPr>
            <w:tcW w:w="5575" w:type="dxa"/>
            <w:gridSpan w:val="3"/>
          </w:tcPr>
          <w:p w:rsidR="00361040" w:rsidRPr="00E52247" w:rsidRDefault="00DF6850" w:rsidP="00361040">
            <w:pPr>
              <w:autoSpaceDE w:val="0"/>
              <w:autoSpaceDN w:val="0"/>
              <w:adjustRightInd w:val="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Tohum ve üretim materyalleri</w:t>
            </w:r>
            <w:r w:rsidR="000F4F3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b</w:t>
            </w:r>
            <w:r w:rsidR="00361040" w:rsidRPr="00E52247">
              <w:rPr>
                <w:rFonts w:ascii="Times New Roman" w:eastAsiaTheme="minorHAnsi" w:hAnsi="Times New Roman" w:cs="Times New Roman"/>
                <w:sz w:val="24"/>
                <w:szCs w:val="24"/>
                <w:lang w:eastAsia="en-US"/>
              </w:rPr>
              <w:t>u Yasa ve bu Yasa uyarınca çıkarılan tüzük kurallarına uygun şekilde ambalajlamadan veya etiketlemeden ya da taklit ambalajlar veya taklit etiketlerle isim ve marka taklidi yaparak veya isim ve marka dışında da olsa</w:t>
            </w:r>
            <w:r w:rsidR="00BF4EFD">
              <w:rPr>
                <w:rFonts w:ascii="Times New Roman" w:eastAsiaTheme="minorHAnsi" w:hAnsi="Times New Roman" w:cs="Times New Roman"/>
                <w:sz w:val="24"/>
                <w:szCs w:val="24"/>
                <w:lang w:eastAsia="en-US"/>
              </w:rPr>
              <w:t>,</w:t>
            </w:r>
            <w:r w:rsidR="00361040" w:rsidRPr="00E52247">
              <w:rPr>
                <w:rFonts w:ascii="Times New Roman" w:eastAsiaTheme="minorHAnsi" w:hAnsi="Times New Roman" w:cs="Times New Roman"/>
                <w:sz w:val="24"/>
                <w:szCs w:val="24"/>
                <w:lang w:eastAsia="en-US"/>
              </w:rPr>
              <w:t xml:space="preserve"> iltibasa mahal verecek şekilde ibareler kullanarak </w:t>
            </w:r>
            <w:r w:rsidR="00361040" w:rsidRPr="00E52247">
              <w:rPr>
                <w:rFonts w:ascii="Times New Roman" w:hAnsi="Times New Roman" w:cs="Times New Roman"/>
                <w:sz w:val="24"/>
                <w:szCs w:val="24"/>
              </w:rPr>
              <w:t>satışa ve dağıtıma arz edilemez.</w:t>
            </w:r>
          </w:p>
        </w:tc>
      </w:tr>
      <w:tr w:rsidR="00361040" w:rsidRPr="00E52247" w:rsidTr="0052301E">
        <w:tc>
          <w:tcPr>
            <w:tcW w:w="2235" w:type="dxa"/>
          </w:tcPr>
          <w:p w:rsidR="00361040" w:rsidRPr="00E52247" w:rsidRDefault="00361040" w:rsidP="0060762E">
            <w:pPr>
              <w:rPr>
                <w:rFonts w:ascii="Times New Roman" w:hAnsi="Times New Roman" w:cs="Times New Roman"/>
                <w:sz w:val="24"/>
                <w:szCs w:val="24"/>
              </w:rPr>
            </w:pPr>
          </w:p>
        </w:tc>
        <w:tc>
          <w:tcPr>
            <w:tcW w:w="572" w:type="dxa"/>
            <w:gridSpan w:val="2"/>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726" w:type="dxa"/>
            <w:gridSpan w:val="8"/>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(6)</w:t>
            </w:r>
          </w:p>
        </w:tc>
        <w:tc>
          <w:tcPr>
            <w:tcW w:w="5575" w:type="dxa"/>
            <w:gridSpan w:val="3"/>
          </w:tcPr>
          <w:p w:rsidR="00361040" w:rsidRPr="00E52247" w:rsidRDefault="00DF6850" w:rsidP="00361040">
            <w:pPr>
              <w:autoSpaceDE w:val="0"/>
              <w:autoSpaceDN w:val="0"/>
              <w:adjustRightInd w:val="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Tohum ve üretim materyalleri</w:t>
            </w:r>
            <w:r w:rsidR="000F4F3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b</w:t>
            </w:r>
            <w:r w:rsidR="0030073C">
              <w:rPr>
                <w:rFonts w:ascii="Times New Roman" w:eastAsiaTheme="minorHAnsi" w:hAnsi="Times New Roman" w:cs="Times New Roman"/>
                <w:sz w:val="24"/>
                <w:szCs w:val="24"/>
                <w:lang w:eastAsia="en-US"/>
              </w:rPr>
              <w:t>u Yasa ve bu Y</w:t>
            </w:r>
            <w:r w:rsidR="00361040" w:rsidRPr="00E52247">
              <w:rPr>
                <w:rFonts w:ascii="Times New Roman" w:eastAsiaTheme="minorHAnsi" w:hAnsi="Times New Roman" w:cs="Times New Roman"/>
                <w:sz w:val="24"/>
                <w:szCs w:val="24"/>
                <w:lang w:eastAsia="en-US"/>
              </w:rPr>
              <w:t xml:space="preserve">asa uyarınca çıkarılan tüzük kurallarına uygun hazırlandığı ve ilaçlandığı bilindiği halde, amacı dışında yemlik veya yemeklik olarak </w:t>
            </w:r>
            <w:r w:rsidR="00361040" w:rsidRPr="00E52247">
              <w:rPr>
                <w:rFonts w:ascii="Times New Roman" w:hAnsi="Times New Roman" w:cs="Times New Roman"/>
                <w:sz w:val="24"/>
                <w:szCs w:val="24"/>
              </w:rPr>
              <w:t>satışa ve dağıtıma arz edilemez.</w:t>
            </w:r>
          </w:p>
        </w:tc>
      </w:tr>
      <w:tr w:rsidR="00361040" w:rsidRPr="00E52247" w:rsidTr="0052301E">
        <w:tc>
          <w:tcPr>
            <w:tcW w:w="2235" w:type="dxa"/>
          </w:tcPr>
          <w:p w:rsidR="00361040" w:rsidRPr="00E52247" w:rsidRDefault="00361040" w:rsidP="0060762E">
            <w:pPr>
              <w:rPr>
                <w:rFonts w:ascii="Times New Roman" w:hAnsi="Times New Roman" w:cs="Times New Roman"/>
                <w:sz w:val="24"/>
                <w:szCs w:val="24"/>
              </w:rPr>
            </w:pPr>
          </w:p>
        </w:tc>
        <w:tc>
          <w:tcPr>
            <w:tcW w:w="572" w:type="dxa"/>
            <w:gridSpan w:val="2"/>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726" w:type="dxa"/>
            <w:gridSpan w:val="8"/>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(7)</w:t>
            </w:r>
          </w:p>
        </w:tc>
        <w:tc>
          <w:tcPr>
            <w:tcW w:w="5575" w:type="dxa"/>
            <w:gridSpan w:val="3"/>
          </w:tcPr>
          <w:p w:rsidR="00361040" w:rsidRPr="00E52247" w:rsidRDefault="00DF6850" w:rsidP="00361040">
            <w:pPr>
              <w:autoSpaceDE w:val="0"/>
              <w:autoSpaceDN w:val="0"/>
              <w:adjustRightInd w:val="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Tohum ve üretim materyalleri s</w:t>
            </w:r>
            <w:r w:rsidR="00361040" w:rsidRPr="00E52247">
              <w:rPr>
                <w:rFonts w:ascii="Times New Roman" w:eastAsiaTheme="minorHAnsi" w:hAnsi="Times New Roman" w:cs="Times New Roman"/>
                <w:sz w:val="24"/>
                <w:szCs w:val="24"/>
                <w:lang w:eastAsia="en-US"/>
              </w:rPr>
              <w:t xml:space="preserve">ertifika işlemine tâbi tutulmadığı veya kontrol edilmediği hâlde, sertifikalandırılmış veya kontrol edilmiş gibi göstererek </w:t>
            </w:r>
            <w:r w:rsidR="00361040" w:rsidRPr="00E52247">
              <w:rPr>
                <w:rFonts w:ascii="Times New Roman" w:hAnsi="Times New Roman" w:cs="Times New Roman"/>
                <w:sz w:val="24"/>
                <w:szCs w:val="24"/>
              </w:rPr>
              <w:t>satışa ve dağıtıma arz edilemez.</w:t>
            </w:r>
          </w:p>
        </w:tc>
      </w:tr>
      <w:tr w:rsidR="00361040" w:rsidRPr="00E52247" w:rsidTr="0052301E">
        <w:tc>
          <w:tcPr>
            <w:tcW w:w="2235" w:type="dxa"/>
          </w:tcPr>
          <w:p w:rsidR="00361040" w:rsidRPr="00E52247" w:rsidRDefault="00361040" w:rsidP="0060762E">
            <w:pPr>
              <w:rPr>
                <w:rFonts w:ascii="Times New Roman" w:hAnsi="Times New Roman" w:cs="Times New Roman"/>
                <w:sz w:val="24"/>
                <w:szCs w:val="24"/>
              </w:rPr>
            </w:pPr>
          </w:p>
        </w:tc>
        <w:tc>
          <w:tcPr>
            <w:tcW w:w="572" w:type="dxa"/>
            <w:gridSpan w:val="2"/>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726" w:type="dxa"/>
            <w:gridSpan w:val="8"/>
          </w:tcPr>
          <w:p w:rsidR="00361040" w:rsidRPr="00E52247" w:rsidRDefault="00361040"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(8)</w:t>
            </w:r>
          </w:p>
        </w:tc>
        <w:tc>
          <w:tcPr>
            <w:tcW w:w="5575" w:type="dxa"/>
            <w:gridSpan w:val="3"/>
          </w:tcPr>
          <w:p w:rsidR="00361040" w:rsidRDefault="00DF6850" w:rsidP="00CC056A">
            <w:pPr>
              <w:pStyle w:val="NoSpacing"/>
              <w:jc w:val="both"/>
              <w:rPr>
                <w:rFonts w:ascii="Times New Roman" w:hAnsi="Times New Roman" w:cs="Times New Roman"/>
                <w:sz w:val="24"/>
                <w:szCs w:val="24"/>
              </w:rPr>
            </w:pPr>
            <w:r>
              <w:rPr>
                <w:rFonts w:ascii="Times New Roman" w:hAnsi="Times New Roman" w:cs="Times New Roman"/>
                <w:sz w:val="24"/>
                <w:szCs w:val="24"/>
              </w:rPr>
              <w:t>Tohum ve üretim materyalleri</w:t>
            </w:r>
            <w:r w:rsidR="004E4334">
              <w:rPr>
                <w:rFonts w:ascii="Times New Roman" w:hAnsi="Times New Roman" w:cs="Times New Roman"/>
                <w:sz w:val="24"/>
                <w:szCs w:val="24"/>
              </w:rPr>
              <w:t>,</w:t>
            </w:r>
            <w:r>
              <w:rPr>
                <w:rFonts w:ascii="Times New Roman" w:hAnsi="Times New Roman" w:cs="Times New Roman"/>
                <w:sz w:val="24"/>
                <w:szCs w:val="24"/>
              </w:rPr>
              <w:t xml:space="preserve"> ç</w:t>
            </w:r>
            <w:r w:rsidR="00361040" w:rsidRPr="00E52247">
              <w:rPr>
                <w:rFonts w:ascii="Times New Roman" w:hAnsi="Times New Roman" w:cs="Times New Roman"/>
                <w:sz w:val="24"/>
                <w:szCs w:val="24"/>
              </w:rPr>
              <w:t>eşidin kayıt altına alınmasında belirlenen niteliklere uygun olmayacak şekilde yanıltıcı tanıtım ve reklam yaparak satışa ve dağıtıma arz edilemez.</w:t>
            </w:r>
          </w:p>
          <w:p w:rsidR="00DF6850" w:rsidRPr="00E52247" w:rsidRDefault="00DF6850" w:rsidP="00CC056A">
            <w:pPr>
              <w:pStyle w:val="NoSpacing"/>
              <w:jc w:val="both"/>
              <w:rPr>
                <w:rFonts w:ascii="Times New Roman" w:hAnsi="Times New Roman" w:cs="Times New Roman"/>
                <w:sz w:val="24"/>
                <w:szCs w:val="24"/>
              </w:rPr>
            </w:pPr>
          </w:p>
        </w:tc>
      </w:tr>
      <w:tr w:rsidR="00BC6011" w:rsidRPr="00E52247" w:rsidTr="0052301E">
        <w:tc>
          <w:tcPr>
            <w:tcW w:w="2235" w:type="dxa"/>
          </w:tcPr>
          <w:p w:rsidR="00BC6011" w:rsidRPr="00E52247" w:rsidRDefault="00BC6011" w:rsidP="0060762E">
            <w:pPr>
              <w:rPr>
                <w:rFonts w:ascii="Times New Roman" w:hAnsi="Times New Roman" w:cs="Times New Roman"/>
                <w:sz w:val="24"/>
                <w:szCs w:val="24"/>
              </w:rPr>
            </w:pPr>
          </w:p>
        </w:tc>
        <w:tc>
          <w:tcPr>
            <w:tcW w:w="572" w:type="dxa"/>
            <w:gridSpan w:val="2"/>
          </w:tcPr>
          <w:p w:rsidR="00BC6011" w:rsidRPr="00E52247" w:rsidRDefault="00BC6011"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726" w:type="dxa"/>
            <w:gridSpan w:val="8"/>
          </w:tcPr>
          <w:p w:rsidR="00BC6011" w:rsidRPr="00E52247" w:rsidRDefault="00BC6011"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(9)</w:t>
            </w:r>
          </w:p>
        </w:tc>
        <w:tc>
          <w:tcPr>
            <w:tcW w:w="5575" w:type="dxa"/>
            <w:gridSpan w:val="3"/>
          </w:tcPr>
          <w:p w:rsidR="00BC6011" w:rsidRPr="00E52247" w:rsidRDefault="00BC6011" w:rsidP="005625EF">
            <w:pPr>
              <w:pStyle w:val="NoSpacing"/>
              <w:jc w:val="both"/>
              <w:rPr>
                <w:rFonts w:ascii="Times New Roman" w:hAnsi="Times New Roman" w:cs="Times New Roman"/>
                <w:sz w:val="24"/>
                <w:szCs w:val="24"/>
              </w:rPr>
            </w:pPr>
            <w:r>
              <w:rPr>
                <w:rFonts w:ascii="Times New Roman" w:hAnsi="Times New Roman" w:cs="Times New Roman"/>
                <w:sz w:val="24"/>
                <w:szCs w:val="24"/>
              </w:rPr>
              <w:t>Genetiği değiştirilmiş organizma</w:t>
            </w:r>
            <w:r w:rsidR="005625EF">
              <w:rPr>
                <w:rFonts w:ascii="Times New Roman" w:hAnsi="Times New Roman" w:cs="Times New Roman"/>
                <w:sz w:val="24"/>
                <w:szCs w:val="24"/>
              </w:rPr>
              <w:t>lı</w:t>
            </w:r>
            <w:r>
              <w:rPr>
                <w:rFonts w:ascii="Times New Roman" w:hAnsi="Times New Roman" w:cs="Times New Roman"/>
                <w:sz w:val="24"/>
                <w:szCs w:val="24"/>
              </w:rPr>
              <w:t xml:space="preserve"> (GDO)</w:t>
            </w:r>
            <w:r w:rsidR="00286859" w:rsidRPr="007235C3">
              <w:rPr>
                <w:rFonts w:ascii="Times New Roman" w:hAnsi="Times New Roman" w:cs="Times New Roman"/>
                <w:sz w:val="24"/>
                <w:szCs w:val="24"/>
              </w:rPr>
              <w:t xml:space="preserve"> tohum</w:t>
            </w:r>
            <w:r w:rsidR="005625EF">
              <w:rPr>
                <w:rFonts w:ascii="Times New Roman" w:hAnsi="Times New Roman" w:cs="Times New Roman"/>
                <w:sz w:val="24"/>
                <w:szCs w:val="24"/>
              </w:rPr>
              <w:t>larile</w:t>
            </w:r>
            <w:r w:rsidR="00286859" w:rsidRPr="007235C3">
              <w:rPr>
                <w:rFonts w:ascii="Times New Roman" w:hAnsi="Times New Roman" w:cs="Times New Roman"/>
                <w:sz w:val="24"/>
                <w:szCs w:val="24"/>
              </w:rPr>
              <w:t xml:space="preserve"> </w:t>
            </w:r>
            <w:r w:rsidR="00286859" w:rsidRPr="007235C3">
              <w:rPr>
                <w:rFonts w:ascii="Times New Roman" w:hAnsi="Times New Roman" w:cs="Times New Roman"/>
                <w:sz w:val="24"/>
                <w:szCs w:val="24"/>
              </w:rPr>
              <w:lastRenderedPageBreak/>
              <w:t>üreti</w:t>
            </w:r>
            <w:r w:rsidR="007235C3">
              <w:rPr>
                <w:rFonts w:ascii="Times New Roman" w:hAnsi="Times New Roman" w:cs="Times New Roman"/>
                <w:sz w:val="24"/>
                <w:szCs w:val="24"/>
              </w:rPr>
              <w:t>m</w:t>
            </w:r>
            <w:r w:rsidR="00286859" w:rsidRPr="007235C3">
              <w:rPr>
                <w:rFonts w:ascii="Times New Roman" w:hAnsi="Times New Roman" w:cs="Times New Roman"/>
                <w:sz w:val="24"/>
                <w:szCs w:val="24"/>
              </w:rPr>
              <w:t xml:space="preserve"> materyallerinin</w:t>
            </w:r>
            <w:r>
              <w:rPr>
                <w:rFonts w:ascii="Times New Roman" w:hAnsi="Times New Roman" w:cs="Times New Roman"/>
                <w:sz w:val="24"/>
                <w:szCs w:val="24"/>
              </w:rPr>
              <w:t>Kuzey Kıbrıs Türk Cumhuriyetine ithalatı yasaktır.</w:t>
            </w:r>
          </w:p>
        </w:tc>
      </w:tr>
      <w:tr w:rsidR="00CC056A" w:rsidRPr="00E52247" w:rsidTr="0052301E">
        <w:tc>
          <w:tcPr>
            <w:tcW w:w="2235" w:type="dxa"/>
          </w:tcPr>
          <w:p w:rsidR="00CC056A" w:rsidRPr="00E52247" w:rsidRDefault="00CC056A" w:rsidP="0060762E">
            <w:pPr>
              <w:rPr>
                <w:rFonts w:ascii="Times New Roman" w:hAnsi="Times New Roman" w:cs="Times New Roman"/>
                <w:sz w:val="24"/>
                <w:szCs w:val="24"/>
              </w:rPr>
            </w:pPr>
          </w:p>
        </w:tc>
        <w:tc>
          <w:tcPr>
            <w:tcW w:w="572" w:type="dxa"/>
            <w:gridSpan w:val="2"/>
          </w:tcPr>
          <w:p w:rsidR="00CC056A" w:rsidRPr="00E52247" w:rsidRDefault="00CC056A"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726" w:type="dxa"/>
            <w:gridSpan w:val="8"/>
          </w:tcPr>
          <w:p w:rsidR="00CC056A" w:rsidRPr="00E52247" w:rsidRDefault="00CC056A"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5575" w:type="dxa"/>
            <w:gridSpan w:val="3"/>
          </w:tcPr>
          <w:p w:rsidR="00CC056A" w:rsidRPr="00E52247" w:rsidRDefault="00CC056A" w:rsidP="00361040">
            <w:pPr>
              <w:pStyle w:val="NoSpacing"/>
              <w:jc w:val="both"/>
              <w:rPr>
                <w:rFonts w:ascii="Times New Roman" w:hAnsi="Times New Roman" w:cs="Times New Roman"/>
                <w:sz w:val="24"/>
                <w:szCs w:val="24"/>
              </w:rPr>
            </w:pPr>
          </w:p>
        </w:tc>
      </w:tr>
      <w:tr w:rsidR="00617A23" w:rsidRPr="00E52247" w:rsidTr="0052301E">
        <w:tc>
          <w:tcPr>
            <w:tcW w:w="2235" w:type="dxa"/>
          </w:tcPr>
          <w:p w:rsidR="00617A23" w:rsidRPr="00E52247" w:rsidRDefault="00617A23" w:rsidP="007235C3">
            <w:pPr>
              <w:rPr>
                <w:rFonts w:ascii="Times New Roman" w:hAnsi="Times New Roman" w:cs="Times New Roman"/>
                <w:sz w:val="24"/>
                <w:szCs w:val="24"/>
              </w:rPr>
            </w:pPr>
            <w:r w:rsidRPr="00E52247">
              <w:rPr>
                <w:rFonts w:ascii="Times New Roman" w:hAnsi="Times New Roman" w:cs="Times New Roman"/>
                <w:sz w:val="24"/>
                <w:szCs w:val="24"/>
              </w:rPr>
              <w:t xml:space="preserve">Ön </w:t>
            </w:r>
            <w:r w:rsidR="007235C3">
              <w:rPr>
                <w:rFonts w:ascii="Times New Roman" w:hAnsi="Times New Roman" w:cs="Times New Roman"/>
                <w:sz w:val="24"/>
                <w:szCs w:val="24"/>
              </w:rPr>
              <w:t>İzin</w:t>
            </w:r>
          </w:p>
        </w:tc>
        <w:tc>
          <w:tcPr>
            <w:tcW w:w="6873" w:type="dxa"/>
            <w:gridSpan w:val="13"/>
          </w:tcPr>
          <w:p w:rsidR="00617A23" w:rsidRPr="00E52247" w:rsidRDefault="00617A23" w:rsidP="00DF6850">
            <w:pPr>
              <w:tabs>
                <w:tab w:val="left" w:pos="366"/>
                <w:tab w:val="left" w:pos="645"/>
              </w:tabs>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 xml:space="preserve">20. </w:t>
            </w:r>
            <w:r w:rsidRPr="00E52247">
              <w:rPr>
                <w:rFonts w:ascii="Times New Roman" w:hAnsi="Times New Roman" w:cs="Times New Roman"/>
                <w:sz w:val="24"/>
                <w:szCs w:val="24"/>
              </w:rPr>
              <w:t>Ön iz</w:t>
            </w:r>
            <w:r w:rsidR="007235C3">
              <w:rPr>
                <w:rFonts w:ascii="Times New Roman" w:hAnsi="Times New Roman" w:cs="Times New Roman"/>
                <w:sz w:val="24"/>
                <w:szCs w:val="24"/>
              </w:rPr>
              <w:t>n</w:t>
            </w:r>
            <w:r w:rsidR="00AE0660">
              <w:rPr>
                <w:rFonts w:ascii="Times New Roman" w:hAnsi="Times New Roman" w:cs="Times New Roman"/>
                <w:sz w:val="24"/>
                <w:szCs w:val="24"/>
              </w:rPr>
              <w:t>i</w:t>
            </w:r>
            <w:r w:rsidRPr="00E52247">
              <w:rPr>
                <w:rFonts w:ascii="Times New Roman" w:hAnsi="Times New Roman" w:cs="Times New Roman"/>
                <w:sz w:val="24"/>
                <w:szCs w:val="24"/>
              </w:rPr>
              <w:t xml:space="preserve"> olmayan veya ithal izninde be</w:t>
            </w:r>
            <w:r w:rsidR="0030073C">
              <w:rPr>
                <w:rFonts w:ascii="Times New Roman" w:hAnsi="Times New Roman" w:cs="Times New Roman"/>
                <w:sz w:val="24"/>
                <w:szCs w:val="24"/>
              </w:rPr>
              <w:t>lirtilen şartlara uygun olmayan</w:t>
            </w:r>
            <w:r w:rsidRPr="00E52247">
              <w:rPr>
                <w:rFonts w:ascii="Times New Roman" w:hAnsi="Times New Roman" w:cs="Times New Roman"/>
                <w:sz w:val="24"/>
                <w:szCs w:val="24"/>
              </w:rPr>
              <w:t xml:space="preserve"> tohum</w:t>
            </w:r>
            <w:r w:rsidR="00DF6850">
              <w:rPr>
                <w:rFonts w:ascii="Times New Roman" w:hAnsi="Times New Roman" w:cs="Times New Roman"/>
                <w:sz w:val="24"/>
                <w:szCs w:val="24"/>
              </w:rPr>
              <w:t xml:space="preserve"> ve üretim materyali</w:t>
            </w:r>
            <w:r w:rsidRPr="00E52247">
              <w:rPr>
                <w:rFonts w:ascii="Times New Roman" w:hAnsi="Times New Roman" w:cs="Times New Roman"/>
                <w:sz w:val="24"/>
                <w:szCs w:val="24"/>
              </w:rPr>
              <w:t>, Kuzey Kıbrıs Türk Cumhuriyetine ithal edilemez.</w:t>
            </w:r>
          </w:p>
        </w:tc>
      </w:tr>
      <w:tr w:rsidR="00B42B67" w:rsidRPr="00E52247" w:rsidTr="0052301E">
        <w:tc>
          <w:tcPr>
            <w:tcW w:w="2235" w:type="dxa"/>
          </w:tcPr>
          <w:p w:rsidR="00B42B67" w:rsidRPr="00E52247" w:rsidRDefault="00185E8C" w:rsidP="0060762E">
            <w:pPr>
              <w:rPr>
                <w:rFonts w:ascii="Times New Roman" w:hAnsi="Times New Roman" w:cs="Times New Roman"/>
                <w:sz w:val="24"/>
                <w:szCs w:val="24"/>
              </w:rPr>
            </w:pPr>
            <w:r>
              <w:br w:type="page"/>
            </w:r>
          </w:p>
        </w:tc>
        <w:tc>
          <w:tcPr>
            <w:tcW w:w="6873" w:type="dxa"/>
            <w:gridSpan w:val="13"/>
          </w:tcPr>
          <w:p w:rsidR="00B42B67" w:rsidRPr="00E52247" w:rsidRDefault="00B42B67" w:rsidP="00B42B67">
            <w:pPr>
              <w:tabs>
                <w:tab w:val="left" w:pos="366"/>
                <w:tab w:val="left" w:pos="645"/>
              </w:tabs>
              <w:snapToGrid w:val="0"/>
              <w:jc w:val="both"/>
              <w:rPr>
                <w:rStyle w:val="tw4winMark"/>
                <w:rFonts w:ascii="Times New Roman" w:hAnsi="Times New Roman" w:cs="Times New Roman"/>
                <w:vanish w:val="0"/>
                <w:color w:val="auto"/>
                <w:sz w:val="24"/>
                <w:szCs w:val="24"/>
                <w:vertAlign w:val="baseline"/>
              </w:rPr>
            </w:pPr>
          </w:p>
        </w:tc>
      </w:tr>
      <w:tr w:rsidR="00174555" w:rsidRPr="00E52247" w:rsidTr="0052301E">
        <w:tc>
          <w:tcPr>
            <w:tcW w:w="2235" w:type="dxa"/>
          </w:tcPr>
          <w:p w:rsidR="00174555" w:rsidRPr="00E52247" w:rsidRDefault="00174555" w:rsidP="0060762E">
            <w:pPr>
              <w:rPr>
                <w:rFonts w:ascii="Times New Roman" w:hAnsi="Times New Roman" w:cs="Times New Roman"/>
                <w:sz w:val="24"/>
                <w:szCs w:val="24"/>
              </w:rPr>
            </w:pPr>
            <w:r w:rsidRPr="00E52247">
              <w:rPr>
                <w:rFonts w:ascii="Times New Roman" w:hAnsi="Times New Roman" w:cs="Times New Roman"/>
                <w:sz w:val="24"/>
                <w:szCs w:val="24"/>
              </w:rPr>
              <w:t>Sertifikalar ve Standartlar</w:t>
            </w:r>
          </w:p>
        </w:tc>
        <w:tc>
          <w:tcPr>
            <w:tcW w:w="6873" w:type="dxa"/>
            <w:gridSpan w:val="13"/>
          </w:tcPr>
          <w:p w:rsidR="00174555" w:rsidRPr="00E52247" w:rsidRDefault="00174555" w:rsidP="00174555">
            <w:pPr>
              <w:tabs>
                <w:tab w:val="left" w:pos="366"/>
                <w:tab w:val="left" w:pos="645"/>
              </w:tabs>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 xml:space="preserve">21. Dairece her yıl yayınlanan çeşit listesinde yer alan tohum ve üretim materyallerinin Kuzey Kıbrıs Türk Cumhuriyetine ithalatının yapılabilmesi için aşağıda belirlenen koşullar aranır:  </w:t>
            </w:r>
          </w:p>
        </w:tc>
      </w:tr>
      <w:tr w:rsidR="00174555" w:rsidRPr="00E52247" w:rsidTr="0052301E">
        <w:tc>
          <w:tcPr>
            <w:tcW w:w="2235" w:type="dxa"/>
          </w:tcPr>
          <w:p w:rsidR="00174555" w:rsidRPr="00E52247" w:rsidRDefault="00174555" w:rsidP="0060762E">
            <w:pPr>
              <w:rPr>
                <w:rFonts w:ascii="Times New Roman" w:hAnsi="Times New Roman" w:cs="Times New Roman"/>
                <w:sz w:val="24"/>
                <w:szCs w:val="24"/>
              </w:rPr>
            </w:pPr>
          </w:p>
        </w:tc>
        <w:tc>
          <w:tcPr>
            <w:tcW w:w="741" w:type="dxa"/>
            <w:gridSpan w:val="5"/>
          </w:tcPr>
          <w:p w:rsidR="00174555" w:rsidRPr="00E52247" w:rsidRDefault="00174555"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557" w:type="dxa"/>
            <w:gridSpan w:val="5"/>
          </w:tcPr>
          <w:p w:rsidR="00174555" w:rsidRPr="00E52247" w:rsidRDefault="00174555"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w:t>
            </w:r>
          </w:p>
        </w:tc>
        <w:tc>
          <w:tcPr>
            <w:tcW w:w="5575" w:type="dxa"/>
            <w:gridSpan w:val="3"/>
          </w:tcPr>
          <w:p w:rsidR="00174555" w:rsidRPr="00E52247" w:rsidRDefault="00174555" w:rsidP="00DF6850">
            <w:pPr>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 xml:space="preserve">OECD ve Avrupa Birliği tarafından onaylanmış </w:t>
            </w:r>
            <w:r w:rsidR="00DF6850">
              <w:rPr>
                <w:rStyle w:val="tw4winMark"/>
                <w:rFonts w:ascii="Times New Roman" w:hAnsi="Times New Roman" w:cs="Times New Roman"/>
                <w:vanish w:val="0"/>
                <w:color w:val="auto"/>
                <w:sz w:val="24"/>
                <w:szCs w:val="24"/>
                <w:vertAlign w:val="baseline"/>
              </w:rPr>
              <w:t xml:space="preserve">çeşitlerin </w:t>
            </w:r>
            <w:r w:rsidR="0030073C">
              <w:rPr>
                <w:rStyle w:val="tw4winMark"/>
                <w:rFonts w:ascii="Times New Roman" w:hAnsi="Times New Roman" w:cs="Times New Roman"/>
                <w:vanish w:val="0"/>
                <w:color w:val="auto"/>
                <w:sz w:val="24"/>
                <w:szCs w:val="24"/>
                <w:vertAlign w:val="baseline"/>
              </w:rPr>
              <w:t>olması.</w:t>
            </w:r>
            <w:r w:rsidRPr="00E52247">
              <w:rPr>
                <w:rStyle w:val="tw4winMark"/>
                <w:rFonts w:ascii="Times New Roman" w:hAnsi="Times New Roman" w:cs="Times New Roman"/>
                <w:color w:val="auto"/>
                <w:sz w:val="24"/>
                <w:szCs w:val="24"/>
                <w:vertAlign w:val="baseline"/>
              </w:rPr>
              <w:t>&lt;0}</w:t>
            </w:r>
          </w:p>
        </w:tc>
      </w:tr>
      <w:tr w:rsidR="00174555" w:rsidRPr="00E52247" w:rsidTr="0052301E">
        <w:tc>
          <w:tcPr>
            <w:tcW w:w="2235" w:type="dxa"/>
          </w:tcPr>
          <w:p w:rsidR="00174555" w:rsidRPr="00E52247" w:rsidRDefault="00174555" w:rsidP="0060762E">
            <w:pPr>
              <w:rPr>
                <w:rFonts w:ascii="Times New Roman" w:hAnsi="Times New Roman" w:cs="Times New Roman"/>
                <w:sz w:val="24"/>
                <w:szCs w:val="24"/>
              </w:rPr>
            </w:pPr>
          </w:p>
        </w:tc>
        <w:tc>
          <w:tcPr>
            <w:tcW w:w="741" w:type="dxa"/>
            <w:gridSpan w:val="5"/>
          </w:tcPr>
          <w:p w:rsidR="00174555" w:rsidRPr="00E52247" w:rsidRDefault="00174555"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557" w:type="dxa"/>
            <w:gridSpan w:val="5"/>
          </w:tcPr>
          <w:p w:rsidR="00174555" w:rsidRPr="00E52247" w:rsidRDefault="00174555"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(2)</w:t>
            </w:r>
          </w:p>
        </w:tc>
        <w:tc>
          <w:tcPr>
            <w:tcW w:w="5575" w:type="dxa"/>
            <w:gridSpan w:val="3"/>
          </w:tcPr>
          <w:p w:rsidR="00174555" w:rsidRPr="00E52247" w:rsidRDefault="00174555" w:rsidP="00174555">
            <w:pPr>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U</w:t>
            </w:r>
            <w:r w:rsidRPr="00E52247">
              <w:rPr>
                <w:rFonts w:ascii="Times New Roman" w:hAnsi="Times New Roman" w:cs="Times New Roman"/>
                <w:sz w:val="24"/>
                <w:szCs w:val="24"/>
              </w:rPr>
              <w:t>luslararası uygulanan standartla</w:t>
            </w:r>
            <w:r w:rsidR="0030073C">
              <w:rPr>
                <w:rFonts w:ascii="Times New Roman" w:hAnsi="Times New Roman" w:cs="Times New Roman"/>
                <w:sz w:val="24"/>
                <w:szCs w:val="24"/>
              </w:rPr>
              <w:t>rı karşılayan çeşitlerin olması.</w:t>
            </w:r>
          </w:p>
        </w:tc>
      </w:tr>
      <w:tr w:rsidR="00174555" w:rsidRPr="00E52247" w:rsidTr="0052301E">
        <w:tc>
          <w:tcPr>
            <w:tcW w:w="2235" w:type="dxa"/>
          </w:tcPr>
          <w:p w:rsidR="00174555" w:rsidRPr="00E52247" w:rsidRDefault="00174555" w:rsidP="0060762E">
            <w:pPr>
              <w:rPr>
                <w:rFonts w:ascii="Times New Roman" w:hAnsi="Times New Roman" w:cs="Times New Roman"/>
                <w:sz w:val="24"/>
                <w:szCs w:val="24"/>
              </w:rPr>
            </w:pPr>
          </w:p>
        </w:tc>
        <w:tc>
          <w:tcPr>
            <w:tcW w:w="741" w:type="dxa"/>
            <w:gridSpan w:val="5"/>
          </w:tcPr>
          <w:p w:rsidR="00174555" w:rsidRPr="00E52247" w:rsidRDefault="00174555"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557" w:type="dxa"/>
            <w:gridSpan w:val="5"/>
          </w:tcPr>
          <w:p w:rsidR="00174555" w:rsidRPr="00E52247" w:rsidRDefault="00174555"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(3)</w:t>
            </w:r>
          </w:p>
        </w:tc>
        <w:tc>
          <w:tcPr>
            <w:tcW w:w="5575" w:type="dxa"/>
            <w:gridSpan w:val="3"/>
          </w:tcPr>
          <w:p w:rsidR="00630D4E" w:rsidRPr="00E52247" w:rsidRDefault="00174555" w:rsidP="00DF6850">
            <w:pPr>
              <w:snapToGrid w:val="0"/>
              <w:jc w:val="both"/>
              <w:rPr>
                <w:rStyle w:val="tw4winMark"/>
                <w:rFonts w:ascii="Times New Roman" w:hAnsi="Times New Roman" w:cs="Times New Roman"/>
                <w:vanish w:val="0"/>
                <w:color w:val="auto"/>
                <w:sz w:val="24"/>
                <w:szCs w:val="24"/>
                <w:vertAlign w:val="baseline"/>
              </w:rPr>
            </w:pPr>
            <w:r w:rsidRPr="00E52247">
              <w:rPr>
                <w:rFonts w:ascii="Times New Roman" w:hAnsi="Times New Roman" w:cs="Times New Roman"/>
                <w:sz w:val="24"/>
                <w:szCs w:val="24"/>
              </w:rPr>
              <w:t>ISTA sertifika</w:t>
            </w:r>
            <w:r w:rsidR="00DF6850">
              <w:rPr>
                <w:rFonts w:ascii="Times New Roman" w:hAnsi="Times New Roman" w:cs="Times New Roman"/>
                <w:sz w:val="24"/>
                <w:szCs w:val="24"/>
              </w:rPr>
              <w:t xml:space="preserve">sı ve bitki sağlığı sertifikasının </w:t>
            </w:r>
            <w:r w:rsidRPr="00E52247">
              <w:rPr>
                <w:rFonts w:ascii="Times New Roman" w:hAnsi="Times New Roman" w:cs="Times New Roman"/>
                <w:sz w:val="24"/>
                <w:szCs w:val="24"/>
              </w:rPr>
              <w:t xml:space="preserve">eşlik ettiği </w:t>
            </w:r>
            <w:r w:rsidR="00DF6850">
              <w:rPr>
                <w:rFonts w:ascii="Times New Roman" w:hAnsi="Times New Roman" w:cs="Times New Roman"/>
                <w:sz w:val="24"/>
                <w:szCs w:val="24"/>
              </w:rPr>
              <w:t xml:space="preserve">tohum ve üretim materyalleri </w:t>
            </w:r>
            <w:r w:rsidRPr="00E52247">
              <w:rPr>
                <w:rFonts w:ascii="Times New Roman" w:hAnsi="Times New Roman" w:cs="Times New Roman"/>
                <w:sz w:val="24"/>
                <w:szCs w:val="24"/>
              </w:rPr>
              <w:t>çeşitlerin</w:t>
            </w:r>
            <w:r w:rsidR="00DF6850">
              <w:rPr>
                <w:rFonts w:ascii="Times New Roman" w:hAnsi="Times New Roman" w:cs="Times New Roman"/>
                <w:sz w:val="24"/>
                <w:szCs w:val="24"/>
              </w:rPr>
              <w:t>in</w:t>
            </w:r>
            <w:r w:rsidR="0030073C">
              <w:rPr>
                <w:rFonts w:ascii="Times New Roman" w:hAnsi="Times New Roman" w:cs="Times New Roman"/>
                <w:sz w:val="24"/>
                <w:szCs w:val="24"/>
              </w:rPr>
              <w:t xml:space="preserve"> olması.</w:t>
            </w:r>
          </w:p>
        </w:tc>
      </w:tr>
      <w:tr w:rsidR="00174555" w:rsidRPr="00E52247" w:rsidTr="0052301E">
        <w:tc>
          <w:tcPr>
            <w:tcW w:w="2235" w:type="dxa"/>
          </w:tcPr>
          <w:p w:rsidR="00174555" w:rsidRPr="00E52247" w:rsidRDefault="00174555" w:rsidP="0060762E">
            <w:pPr>
              <w:rPr>
                <w:rFonts w:ascii="Times New Roman" w:hAnsi="Times New Roman" w:cs="Times New Roman"/>
                <w:sz w:val="24"/>
                <w:szCs w:val="24"/>
              </w:rPr>
            </w:pPr>
          </w:p>
        </w:tc>
        <w:tc>
          <w:tcPr>
            <w:tcW w:w="741" w:type="dxa"/>
            <w:gridSpan w:val="5"/>
          </w:tcPr>
          <w:p w:rsidR="00174555" w:rsidRPr="00E52247" w:rsidRDefault="00174555"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557" w:type="dxa"/>
            <w:gridSpan w:val="5"/>
          </w:tcPr>
          <w:p w:rsidR="00174555" w:rsidRPr="00E52247" w:rsidRDefault="00174555"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(4)</w:t>
            </w:r>
          </w:p>
        </w:tc>
        <w:tc>
          <w:tcPr>
            <w:tcW w:w="5575" w:type="dxa"/>
            <w:gridSpan w:val="3"/>
          </w:tcPr>
          <w:p w:rsidR="00174555" w:rsidRPr="00E52247" w:rsidRDefault="00174555" w:rsidP="00174555">
            <w:pPr>
              <w:snapToGrid w:val="0"/>
              <w:jc w:val="both"/>
              <w:rPr>
                <w:rFonts w:ascii="Times New Roman" w:hAnsi="Times New Roman" w:cs="Times New Roman"/>
                <w:sz w:val="24"/>
                <w:szCs w:val="24"/>
              </w:rPr>
            </w:pPr>
            <w:r w:rsidRPr="00E52247">
              <w:rPr>
                <w:rFonts w:ascii="Times New Roman" w:hAnsi="Times New Roman" w:cs="Times New Roman"/>
                <w:sz w:val="24"/>
                <w:szCs w:val="24"/>
              </w:rPr>
              <w:t>OECD veya Avrupa Birliği etiketleriyle tanımlanan</w:t>
            </w:r>
            <w:r w:rsidRPr="00E52247">
              <w:rPr>
                <w:rStyle w:val="tw4winMark"/>
                <w:rFonts w:ascii="Times New Roman" w:hAnsi="Times New Roman" w:cs="Times New Roman"/>
                <w:color w:val="auto"/>
                <w:sz w:val="24"/>
                <w:szCs w:val="24"/>
                <w:vertAlign w:val="baseline"/>
              </w:rPr>
              <w:t>&lt;0}{0&gt;</w:t>
            </w:r>
            <w:r w:rsidRPr="00E52247">
              <w:rPr>
                <w:rFonts w:ascii="Times New Roman" w:hAnsi="Times New Roman" w:cs="Times New Roman"/>
                <w:noProof/>
                <w:vanish/>
                <w:sz w:val="24"/>
                <w:szCs w:val="24"/>
              </w:rPr>
              <w:t>shall be imported into the Turkish Republic of Northern Cyprus.</w:t>
            </w:r>
            <w:r w:rsidRPr="00E52247">
              <w:rPr>
                <w:rStyle w:val="tw4winMark"/>
                <w:rFonts w:ascii="Times New Roman" w:hAnsi="Times New Roman" w:cs="Times New Roman"/>
                <w:color w:val="auto"/>
                <w:sz w:val="24"/>
                <w:szCs w:val="24"/>
                <w:vertAlign w:val="baseline"/>
              </w:rPr>
              <w:t>&lt;}0{&gt;</w:t>
            </w:r>
            <w:r w:rsidR="00DF6850">
              <w:rPr>
                <w:rFonts w:ascii="Times New Roman" w:hAnsi="Times New Roman" w:cs="Times New Roman"/>
                <w:sz w:val="24"/>
                <w:szCs w:val="24"/>
              </w:rPr>
              <w:t>tohum ve üretim materyallerinin</w:t>
            </w:r>
            <w:r w:rsidRPr="00E52247">
              <w:rPr>
                <w:rFonts w:ascii="Times New Roman" w:hAnsi="Times New Roman" w:cs="Times New Roman"/>
                <w:sz w:val="24"/>
                <w:szCs w:val="24"/>
              </w:rPr>
              <w:t xml:space="preserve"> olması.</w:t>
            </w:r>
          </w:p>
        </w:tc>
      </w:tr>
      <w:tr w:rsidR="00174555" w:rsidRPr="00E52247" w:rsidTr="0052301E">
        <w:tc>
          <w:tcPr>
            <w:tcW w:w="2235" w:type="dxa"/>
          </w:tcPr>
          <w:p w:rsidR="00174555" w:rsidRPr="00E52247" w:rsidRDefault="00174555" w:rsidP="0060762E">
            <w:pPr>
              <w:rPr>
                <w:rFonts w:ascii="Times New Roman" w:hAnsi="Times New Roman" w:cs="Times New Roman"/>
                <w:sz w:val="24"/>
                <w:szCs w:val="24"/>
              </w:rPr>
            </w:pPr>
          </w:p>
        </w:tc>
        <w:tc>
          <w:tcPr>
            <w:tcW w:w="741" w:type="dxa"/>
            <w:gridSpan w:val="5"/>
          </w:tcPr>
          <w:p w:rsidR="00174555" w:rsidRPr="00E52247" w:rsidRDefault="00174555"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557" w:type="dxa"/>
            <w:gridSpan w:val="5"/>
          </w:tcPr>
          <w:p w:rsidR="00174555" w:rsidRPr="00E52247" w:rsidRDefault="00174555" w:rsidP="0060762E">
            <w:pPr>
              <w:tabs>
                <w:tab w:val="left" w:pos="366"/>
                <w:tab w:val="left" w:pos="645"/>
              </w:tabs>
              <w:snapToGrid w:val="0"/>
              <w:jc w:val="center"/>
              <w:rPr>
                <w:rStyle w:val="tw4winMark"/>
                <w:rFonts w:ascii="Times New Roman" w:hAnsi="Times New Roman" w:cs="Times New Roman"/>
                <w:vanish w:val="0"/>
                <w:color w:val="auto"/>
                <w:sz w:val="24"/>
                <w:szCs w:val="24"/>
                <w:vertAlign w:val="baseline"/>
              </w:rPr>
            </w:pPr>
          </w:p>
        </w:tc>
        <w:tc>
          <w:tcPr>
            <w:tcW w:w="5575" w:type="dxa"/>
            <w:gridSpan w:val="3"/>
          </w:tcPr>
          <w:p w:rsidR="00174555" w:rsidRPr="00E52247" w:rsidRDefault="00174555" w:rsidP="00174555">
            <w:pPr>
              <w:snapToGrid w:val="0"/>
              <w:jc w:val="both"/>
              <w:rPr>
                <w:rFonts w:ascii="Times New Roman" w:hAnsi="Times New Roman" w:cs="Times New Roman"/>
                <w:sz w:val="24"/>
                <w:szCs w:val="24"/>
              </w:rPr>
            </w:pPr>
          </w:p>
        </w:tc>
      </w:tr>
      <w:tr w:rsidR="002E2800" w:rsidRPr="00E52247" w:rsidTr="0052301E">
        <w:tc>
          <w:tcPr>
            <w:tcW w:w="2235" w:type="dxa"/>
          </w:tcPr>
          <w:p w:rsidR="008461BC" w:rsidRPr="00E52247" w:rsidRDefault="008461BC" w:rsidP="0060762E">
            <w:pPr>
              <w:rPr>
                <w:rFonts w:ascii="Times New Roman" w:hAnsi="Times New Roman" w:cs="Times New Roman"/>
                <w:sz w:val="24"/>
                <w:szCs w:val="24"/>
              </w:rPr>
            </w:pPr>
            <w:r w:rsidRPr="00E52247">
              <w:rPr>
                <w:rFonts w:ascii="Times New Roman" w:hAnsi="Times New Roman" w:cs="Times New Roman"/>
                <w:sz w:val="24"/>
                <w:szCs w:val="24"/>
              </w:rPr>
              <w:t xml:space="preserve">Giriş </w:t>
            </w:r>
            <w:r w:rsidR="00663483" w:rsidRPr="00E52247">
              <w:rPr>
                <w:rFonts w:ascii="Times New Roman" w:hAnsi="Times New Roman" w:cs="Times New Roman"/>
                <w:sz w:val="24"/>
                <w:szCs w:val="24"/>
              </w:rPr>
              <w:t>Gümrüğü</w:t>
            </w:r>
          </w:p>
        </w:tc>
        <w:tc>
          <w:tcPr>
            <w:tcW w:w="6873" w:type="dxa"/>
            <w:gridSpan w:val="13"/>
          </w:tcPr>
          <w:p w:rsidR="008461BC" w:rsidRPr="00E52247" w:rsidRDefault="00577537" w:rsidP="0060762E">
            <w:pPr>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22</w:t>
            </w:r>
            <w:r w:rsidR="008461BC" w:rsidRPr="00E52247">
              <w:rPr>
                <w:rStyle w:val="tw4winMark"/>
                <w:rFonts w:ascii="Times New Roman" w:hAnsi="Times New Roman" w:cs="Times New Roman"/>
                <w:vanish w:val="0"/>
                <w:color w:val="auto"/>
                <w:sz w:val="24"/>
                <w:szCs w:val="24"/>
                <w:vertAlign w:val="baseline"/>
              </w:rPr>
              <w:t>.</w:t>
            </w:r>
            <w:r w:rsidR="008461BC" w:rsidRPr="00E52247">
              <w:rPr>
                <w:rFonts w:ascii="Times New Roman" w:hAnsi="Times New Roman" w:cs="Times New Roman"/>
                <w:sz w:val="24"/>
                <w:szCs w:val="24"/>
              </w:rPr>
              <w:t xml:space="preserve"> Tüm tohum </w:t>
            </w:r>
            <w:r w:rsidR="00663483" w:rsidRPr="00E52247">
              <w:rPr>
                <w:rFonts w:ascii="Times New Roman" w:hAnsi="Times New Roman" w:cs="Times New Roman"/>
                <w:sz w:val="24"/>
                <w:szCs w:val="24"/>
              </w:rPr>
              <w:t xml:space="preserve">ve üretim materyalleri </w:t>
            </w:r>
            <w:r w:rsidR="00174555" w:rsidRPr="00E52247">
              <w:rPr>
                <w:rFonts w:ascii="Times New Roman" w:hAnsi="Times New Roman" w:cs="Times New Roman"/>
                <w:sz w:val="24"/>
                <w:szCs w:val="24"/>
              </w:rPr>
              <w:t>Kuzey Kıbrıs Türk Cumhuriyeti</w:t>
            </w:r>
            <w:r w:rsidR="008461BC" w:rsidRPr="00E52247">
              <w:rPr>
                <w:rFonts w:ascii="Times New Roman" w:hAnsi="Times New Roman" w:cs="Times New Roman"/>
                <w:sz w:val="24"/>
                <w:szCs w:val="24"/>
              </w:rPr>
              <w:t>ne belirlenmiş</w:t>
            </w:r>
            <w:r w:rsidR="002356B3">
              <w:rPr>
                <w:rFonts w:ascii="Times New Roman" w:hAnsi="Times New Roman" w:cs="Times New Roman"/>
                <w:sz w:val="24"/>
                <w:szCs w:val="24"/>
              </w:rPr>
              <w:t>,</w:t>
            </w:r>
            <w:r w:rsidR="0030073C">
              <w:rPr>
                <w:rFonts w:ascii="Times New Roman" w:hAnsi="Times New Roman" w:cs="Times New Roman"/>
                <w:sz w:val="24"/>
                <w:szCs w:val="24"/>
              </w:rPr>
              <w:t xml:space="preserve">ülkeye </w:t>
            </w:r>
            <w:r w:rsidR="008461BC" w:rsidRPr="00E52247">
              <w:rPr>
                <w:rFonts w:ascii="Times New Roman" w:hAnsi="Times New Roman" w:cs="Times New Roman"/>
                <w:sz w:val="24"/>
                <w:szCs w:val="24"/>
              </w:rPr>
              <w:t>giriş noktalarından ithal edilir ve gerekli sertifikaları ve izinleri ithalat sırasında incelenmek üzere müfettişe beyan edilir.</w:t>
            </w:r>
          </w:p>
          <w:p w:rsidR="008461BC" w:rsidRPr="00E52247" w:rsidRDefault="008461BC" w:rsidP="0060762E">
            <w:pPr>
              <w:snapToGrid w:val="0"/>
              <w:jc w:val="both"/>
              <w:rPr>
                <w:rStyle w:val="tw4winMark"/>
                <w:rFonts w:ascii="Times New Roman" w:hAnsi="Times New Roman" w:cs="Times New Roman"/>
                <w:vanish w:val="0"/>
                <w:color w:val="auto"/>
                <w:sz w:val="24"/>
                <w:szCs w:val="24"/>
                <w:vertAlign w:val="baseline"/>
              </w:rPr>
            </w:pPr>
          </w:p>
        </w:tc>
      </w:tr>
      <w:tr w:rsidR="002E2800" w:rsidRPr="00E52247" w:rsidTr="0052301E">
        <w:tc>
          <w:tcPr>
            <w:tcW w:w="2235" w:type="dxa"/>
          </w:tcPr>
          <w:p w:rsidR="008461BC" w:rsidRPr="00E52247" w:rsidRDefault="008461BC" w:rsidP="0060762E">
            <w:pPr>
              <w:rPr>
                <w:rFonts w:ascii="Times New Roman" w:hAnsi="Times New Roman" w:cs="Times New Roman"/>
                <w:sz w:val="24"/>
                <w:szCs w:val="24"/>
              </w:rPr>
            </w:pPr>
            <w:r w:rsidRPr="00E52247">
              <w:rPr>
                <w:rFonts w:ascii="Times New Roman" w:hAnsi="Times New Roman" w:cs="Times New Roman"/>
                <w:sz w:val="24"/>
                <w:szCs w:val="24"/>
              </w:rPr>
              <w:t>Bildirim</w:t>
            </w:r>
          </w:p>
        </w:tc>
        <w:tc>
          <w:tcPr>
            <w:tcW w:w="6873" w:type="dxa"/>
            <w:gridSpan w:val="13"/>
          </w:tcPr>
          <w:p w:rsidR="008461BC" w:rsidRPr="00E52247" w:rsidRDefault="00174555" w:rsidP="0060762E">
            <w:pPr>
              <w:snapToGrid w:val="0"/>
              <w:jc w:val="both"/>
              <w:rPr>
                <w:rFonts w:ascii="Times New Roman" w:hAnsi="Times New Roman" w:cs="Times New Roman"/>
                <w:sz w:val="24"/>
                <w:szCs w:val="24"/>
              </w:rPr>
            </w:pPr>
            <w:r w:rsidRPr="00E52247">
              <w:rPr>
                <w:rFonts w:ascii="Times New Roman" w:hAnsi="Times New Roman" w:cs="Times New Roman"/>
                <w:sz w:val="24"/>
                <w:szCs w:val="24"/>
              </w:rPr>
              <w:t>23</w:t>
            </w:r>
            <w:r w:rsidR="008461BC" w:rsidRPr="00E52247">
              <w:rPr>
                <w:rFonts w:ascii="Times New Roman" w:hAnsi="Times New Roman" w:cs="Times New Roman"/>
                <w:sz w:val="24"/>
                <w:szCs w:val="24"/>
              </w:rPr>
              <w:t>.Kuzey Kıbrıs Türk Cumhuriyeti</w:t>
            </w:r>
            <w:r w:rsidR="002E5532" w:rsidRPr="00E52247">
              <w:rPr>
                <w:rFonts w:ascii="Times New Roman" w:hAnsi="Times New Roman" w:cs="Times New Roman"/>
                <w:sz w:val="24"/>
                <w:szCs w:val="24"/>
              </w:rPr>
              <w:t>ne</w:t>
            </w:r>
            <w:r w:rsidR="008461BC" w:rsidRPr="00E52247">
              <w:rPr>
                <w:rFonts w:ascii="Times New Roman" w:hAnsi="Times New Roman" w:cs="Times New Roman"/>
                <w:sz w:val="24"/>
                <w:szCs w:val="24"/>
              </w:rPr>
              <w:t xml:space="preserve"> tohum</w:t>
            </w:r>
            <w:r w:rsidR="00663483" w:rsidRPr="00E52247">
              <w:rPr>
                <w:rFonts w:ascii="Times New Roman" w:hAnsi="Times New Roman" w:cs="Times New Roman"/>
                <w:sz w:val="24"/>
                <w:szCs w:val="24"/>
              </w:rPr>
              <w:t xml:space="preserve"> ve üretim materyalleri</w:t>
            </w:r>
            <w:r w:rsidR="008461BC" w:rsidRPr="00E52247">
              <w:rPr>
                <w:rFonts w:ascii="Times New Roman" w:hAnsi="Times New Roman" w:cs="Times New Roman"/>
                <w:sz w:val="24"/>
                <w:szCs w:val="24"/>
              </w:rPr>
              <w:t xml:space="preserve"> ithal eden gerçek veya tüzel kişi, bu Yasa uyarınca çıkar</w:t>
            </w:r>
            <w:r w:rsidR="0030073C">
              <w:rPr>
                <w:rFonts w:ascii="Times New Roman" w:hAnsi="Times New Roman" w:cs="Times New Roman"/>
                <w:sz w:val="24"/>
                <w:szCs w:val="24"/>
              </w:rPr>
              <w:t>ılması öngörülen t</w:t>
            </w:r>
            <w:r w:rsidR="008461BC" w:rsidRPr="00E52247">
              <w:rPr>
                <w:rFonts w:ascii="Times New Roman" w:hAnsi="Times New Roman" w:cs="Times New Roman"/>
                <w:sz w:val="24"/>
                <w:szCs w:val="24"/>
              </w:rPr>
              <w:t xml:space="preserve">üzükler uyarınca belirlenen yöntemle tohum </w:t>
            </w:r>
            <w:r w:rsidR="00663483" w:rsidRPr="00E52247">
              <w:rPr>
                <w:rFonts w:ascii="Times New Roman" w:hAnsi="Times New Roman" w:cs="Times New Roman"/>
                <w:sz w:val="24"/>
                <w:szCs w:val="24"/>
              </w:rPr>
              <w:t>ve üretim materyallerinin Kuzey K</w:t>
            </w:r>
            <w:r w:rsidR="0030073C">
              <w:rPr>
                <w:rFonts w:ascii="Times New Roman" w:hAnsi="Times New Roman" w:cs="Times New Roman"/>
                <w:sz w:val="24"/>
                <w:szCs w:val="24"/>
              </w:rPr>
              <w:t>ıbrıs Türk Cumhuriyeti</w:t>
            </w:r>
            <w:r w:rsidR="008461BC" w:rsidRPr="00E52247">
              <w:rPr>
                <w:rFonts w:ascii="Times New Roman" w:hAnsi="Times New Roman" w:cs="Times New Roman"/>
                <w:sz w:val="24"/>
                <w:szCs w:val="24"/>
              </w:rPr>
              <w:t>ne beklenen geliş zamanını Daireye</w:t>
            </w:r>
            <w:r w:rsidR="00663483" w:rsidRPr="00E52247">
              <w:rPr>
                <w:rFonts w:ascii="Times New Roman" w:hAnsi="Times New Roman" w:cs="Times New Roman"/>
                <w:sz w:val="24"/>
                <w:szCs w:val="24"/>
              </w:rPr>
              <w:t xml:space="preserve"> bildirmekle yükümlüdür.</w:t>
            </w:r>
          </w:p>
          <w:p w:rsidR="008461BC" w:rsidRPr="00E52247" w:rsidRDefault="008461BC" w:rsidP="0060762E">
            <w:pPr>
              <w:snapToGrid w:val="0"/>
              <w:jc w:val="both"/>
              <w:rPr>
                <w:rStyle w:val="tw4winMark"/>
                <w:rFonts w:ascii="Times New Roman" w:hAnsi="Times New Roman" w:cs="Times New Roman"/>
                <w:vanish w:val="0"/>
                <w:color w:val="auto"/>
                <w:sz w:val="24"/>
                <w:szCs w:val="24"/>
                <w:vertAlign w:val="baseline"/>
              </w:rPr>
            </w:pPr>
          </w:p>
        </w:tc>
      </w:tr>
      <w:tr w:rsidR="002E2800" w:rsidRPr="00E52247" w:rsidTr="0052301E">
        <w:tc>
          <w:tcPr>
            <w:tcW w:w="2235" w:type="dxa"/>
          </w:tcPr>
          <w:p w:rsidR="00850DD2" w:rsidRPr="00E52247" w:rsidRDefault="00850DD2" w:rsidP="0060762E">
            <w:pPr>
              <w:snapToGrid w:val="0"/>
              <w:rPr>
                <w:rFonts w:ascii="Times New Roman" w:hAnsi="Times New Roman" w:cs="Times New Roman"/>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Customs and Post Office</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sz w:val="24"/>
                <w:szCs w:val="24"/>
              </w:rPr>
              <w:t xml:space="preserve">Gümrük ve Rüsumat Dairesi </w:t>
            </w:r>
          </w:p>
          <w:p w:rsidR="003A6197" w:rsidRPr="00E52247" w:rsidRDefault="00850DD2" w:rsidP="0060762E">
            <w:pPr>
              <w:rPr>
                <w:rFonts w:ascii="Times New Roman" w:hAnsi="Times New Roman" w:cs="Times New Roman"/>
                <w:sz w:val="24"/>
                <w:szCs w:val="24"/>
              </w:rPr>
            </w:pPr>
            <w:r w:rsidRPr="00E52247">
              <w:rPr>
                <w:rFonts w:ascii="Times New Roman" w:hAnsi="Times New Roman" w:cs="Times New Roman"/>
                <w:sz w:val="24"/>
                <w:szCs w:val="24"/>
              </w:rPr>
              <w:t>ile Posta Dairesi</w:t>
            </w:r>
            <w:r w:rsidR="00581D64" w:rsidRPr="00E52247">
              <w:rPr>
                <w:rFonts w:ascii="Times New Roman" w:hAnsi="Times New Roman" w:cs="Times New Roman"/>
                <w:sz w:val="24"/>
                <w:szCs w:val="24"/>
              </w:rPr>
              <w:t>nin Sorumlulukları</w:t>
            </w:r>
          </w:p>
        </w:tc>
        <w:tc>
          <w:tcPr>
            <w:tcW w:w="6873" w:type="dxa"/>
            <w:gridSpan w:val="13"/>
          </w:tcPr>
          <w:p w:rsidR="003A6197" w:rsidRPr="00E52247" w:rsidRDefault="00174555" w:rsidP="00335D99">
            <w:pPr>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24</w:t>
            </w:r>
            <w:r w:rsidR="00850DD2" w:rsidRPr="00E52247">
              <w:rPr>
                <w:rStyle w:val="tw4winMark"/>
                <w:rFonts w:ascii="Times New Roman" w:hAnsi="Times New Roman" w:cs="Times New Roman"/>
                <w:vanish w:val="0"/>
                <w:color w:val="auto"/>
                <w:sz w:val="24"/>
                <w:szCs w:val="24"/>
                <w:vertAlign w:val="baseline"/>
              </w:rPr>
              <w:t>.</w:t>
            </w:r>
            <w:r w:rsidR="00850DD2" w:rsidRPr="00E52247">
              <w:rPr>
                <w:rFonts w:ascii="Times New Roman" w:hAnsi="Times New Roman" w:cs="Times New Roman"/>
                <w:sz w:val="24"/>
                <w:szCs w:val="24"/>
              </w:rPr>
              <w:t xml:space="preserve"> Bu Yasaya veya bu Yasa u</w:t>
            </w:r>
            <w:r w:rsidR="0030073C">
              <w:rPr>
                <w:rFonts w:ascii="Times New Roman" w:hAnsi="Times New Roman" w:cs="Times New Roman"/>
                <w:sz w:val="24"/>
                <w:szCs w:val="24"/>
              </w:rPr>
              <w:t>yarınca çıkarılması öngörülen  t</w:t>
            </w:r>
            <w:r w:rsidR="00850DD2" w:rsidRPr="00E52247">
              <w:rPr>
                <w:rFonts w:ascii="Times New Roman" w:hAnsi="Times New Roman" w:cs="Times New Roman"/>
                <w:sz w:val="24"/>
                <w:szCs w:val="24"/>
              </w:rPr>
              <w:t>üzüklere</w:t>
            </w:r>
            <w:r w:rsidR="00335D99">
              <w:rPr>
                <w:rFonts w:ascii="Times New Roman" w:hAnsi="Times New Roman" w:cs="Times New Roman"/>
                <w:sz w:val="24"/>
                <w:szCs w:val="24"/>
              </w:rPr>
              <w:t>,</w:t>
            </w:r>
            <w:r w:rsidR="00850DD2" w:rsidRPr="00E52247">
              <w:rPr>
                <w:rFonts w:ascii="Times New Roman" w:hAnsi="Times New Roman" w:cs="Times New Roman"/>
                <w:sz w:val="24"/>
                <w:szCs w:val="24"/>
              </w:rPr>
              <w:t xml:space="preserve"> aykırı olara</w:t>
            </w:r>
            <w:r w:rsidR="0030073C">
              <w:rPr>
                <w:rFonts w:ascii="Times New Roman" w:hAnsi="Times New Roman" w:cs="Times New Roman"/>
                <w:sz w:val="24"/>
                <w:szCs w:val="24"/>
              </w:rPr>
              <w:t>k Kuzey Kıbrıs Türk Cumhuriyeti</w:t>
            </w:r>
            <w:r w:rsidR="00850DD2" w:rsidRPr="00E52247">
              <w:rPr>
                <w:rFonts w:ascii="Times New Roman" w:hAnsi="Times New Roman" w:cs="Times New Roman"/>
                <w:sz w:val="24"/>
                <w:szCs w:val="24"/>
              </w:rPr>
              <w:t xml:space="preserve">ne posta yoluyla ithal edilen tohum </w:t>
            </w:r>
            <w:r w:rsidR="00663483" w:rsidRPr="00E52247">
              <w:rPr>
                <w:rFonts w:ascii="Times New Roman" w:hAnsi="Times New Roman" w:cs="Times New Roman"/>
                <w:sz w:val="24"/>
                <w:szCs w:val="24"/>
              </w:rPr>
              <w:t xml:space="preserve">ve üretim materyalleri </w:t>
            </w:r>
            <w:r w:rsidR="00850DD2" w:rsidRPr="00E52247">
              <w:rPr>
                <w:rFonts w:ascii="Times New Roman" w:hAnsi="Times New Roman" w:cs="Times New Roman"/>
                <w:sz w:val="24"/>
                <w:szCs w:val="24"/>
              </w:rPr>
              <w:t>bulunduğundan şüphe eden</w:t>
            </w:r>
            <w:r w:rsidR="0030073C">
              <w:rPr>
                <w:rFonts w:ascii="Times New Roman" w:hAnsi="Times New Roman" w:cs="Times New Roman"/>
                <w:sz w:val="24"/>
                <w:szCs w:val="24"/>
              </w:rPr>
              <w:t>,</w:t>
            </w:r>
            <w:r w:rsidR="00850DD2" w:rsidRPr="00E52247">
              <w:rPr>
                <w:rFonts w:ascii="Times New Roman" w:hAnsi="Times New Roman" w:cs="Times New Roman"/>
                <w:sz w:val="24"/>
                <w:szCs w:val="24"/>
              </w:rPr>
              <w:t xml:space="preserve"> Gümrük ve Rüsumat </w:t>
            </w:r>
            <w:r w:rsidR="00335D99">
              <w:rPr>
                <w:rFonts w:ascii="Times New Roman" w:hAnsi="Times New Roman" w:cs="Times New Roman"/>
                <w:sz w:val="24"/>
                <w:szCs w:val="24"/>
              </w:rPr>
              <w:t xml:space="preserve">Dairesi </w:t>
            </w:r>
            <w:r w:rsidR="00850DD2" w:rsidRPr="00E52247">
              <w:rPr>
                <w:rFonts w:ascii="Times New Roman" w:hAnsi="Times New Roman" w:cs="Times New Roman"/>
                <w:sz w:val="24"/>
                <w:szCs w:val="24"/>
              </w:rPr>
              <w:t xml:space="preserve">memuru veya Posta Dairesi memuru Daireye </w:t>
            </w:r>
            <w:r w:rsidR="00335D99">
              <w:rPr>
                <w:rFonts w:ascii="Times New Roman" w:hAnsi="Times New Roman" w:cs="Times New Roman"/>
                <w:sz w:val="24"/>
                <w:szCs w:val="24"/>
              </w:rPr>
              <w:t xml:space="preserve">derhal </w:t>
            </w:r>
            <w:r w:rsidR="00850DD2" w:rsidRPr="00E52247">
              <w:rPr>
                <w:rFonts w:ascii="Times New Roman" w:hAnsi="Times New Roman" w:cs="Times New Roman"/>
                <w:sz w:val="24"/>
                <w:szCs w:val="24"/>
              </w:rPr>
              <w:t>bilgi vermek zorundadır. Tohum</w:t>
            </w:r>
            <w:r w:rsidR="00663483" w:rsidRPr="00E52247">
              <w:rPr>
                <w:rFonts w:ascii="Times New Roman" w:hAnsi="Times New Roman" w:cs="Times New Roman"/>
                <w:sz w:val="24"/>
                <w:szCs w:val="24"/>
              </w:rPr>
              <w:t xml:space="preserve"> ve üretim materyalleriD</w:t>
            </w:r>
            <w:r w:rsidR="00850DD2" w:rsidRPr="00E52247">
              <w:rPr>
                <w:rFonts w:ascii="Times New Roman" w:hAnsi="Times New Roman" w:cs="Times New Roman"/>
                <w:sz w:val="24"/>
                <w:szCs w:val="24"/>
              </w:rPr>
              <w:t>aire müdahale edene kadar gümrük denetiminde kalır.</w:t>
            </w:r>
          </w:p>
        </w:tc>
      </w:tr>
      <w:tr w:rsidR="00174555" w:rsidRPr="00E52247" w:rsidTr="0052301E">
        <w:tc>
          <w:tcPr>
            <w:tcW w:w="2235" w:type="dxa"/>
          </w:tcPr>
          <w:p w:rsidR="00174555" w:rsidRPr="00E52247" w:rsidRDefault="00174555" w:rsidP="0060762E">
            <w:pPr>
              <w:snapToGrid w:val="0"/>
              <w:rPr>
                <w:rStyle w:val="tw4winMark"/>
                <w:rFonts w:ascii="Times New Roman" w:hAnsi="Times New Roman" w:cs="Times New Roman"/>
                <w:color w:val="auto"/>
                <w:sz w:val="24"/>
                <w:szCs w:val="24"/>
              </w:rPr>
            </w:pPr>
          </w:p>
        </w:tc>
        <w:tc>
          <w:tcPr>
            <w:tcW w:w="6873" w:type="dxa"/>
            <w:gridSpan w:val="13"/>
          </w:tcPr>
          <w:p w:rsidR="00174555" w:rsidRPr="00E52247" w:rsidRDefault="00174555" w:rsidP="00174555">
            <w:pPr>
              <w:snapToGrid w:val="0"/>
              <w:jc w:val="both"/>
              <w:rPr>
                <w:rStyle w:val="tw4winMark"/>
                <w:rFonts w:ascii="Times New Roman" w:hAnsi="Times New Roman" w:cs="Times New Roman"/>
                <w:vanish w:val="0"/>
                <w:color w:val="auto"/>
                <w:sz w:val="24"/>
                <w:szCs w:val="24"/>
                <w:vertAlign w:val="baseline"/>
              </w:rPr>
            </w:pPr>
          </w:p>
        </w:tc>
      </w:tr>
      <w:tr w:rsidR="002E2800" w:rsidRPr="00E52247" w:rsidTr="0052301E">
        <w:trPr>
          <w:hidden w:val="0"/>
        </w:trPr>
        <w:tc>
          <w:tcPr>
            <w:tcW w:w="2235" w:type="dxa"/>
          </w:tcPr>
          <w:p w:rsidR="006A5DE9" w:rsidRPr="00E52247" w:rsidRDefault="006A5DE9" w:rsidP="0060762E">
            <w:pPr>
              <w:snapToGrid w:val="0"/>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Bilimsel Araştırma</w:t>
            </w:r>
          </w:p>
          <w:p w:rsidR="00035912" w:rsidRPr="00E52247" w:rsidRDefault="00035912" w:rsidP="0060762E">
            <w:pPr>
              <w:snapToGrid w:val="0"/>
              <w:rPr>
                <w:rStyle w:val="tw4winMark"/>
                <w:rFonts w:ascii="Times New Roman" w:hAnsi="Times New Roman" w:cs="Times New Roman"/>
                <w:vanish w:val="0"/>
                <w:color w:val="auto"/>
                <w:sz w:val="24"/>
                <w:szCs w:val="24"/>
                <w:vertAlign w:val="baseline"/>
              </w:rPr>
            </w:pPr>
          </w:p>
          <w:p w:rsidR="008579ED" w:rsidRPr="00E52247" w:rsidRDefault="008579ED" w:rsidP="0060762E">
            <w:pPr>
              <w:snapToGrid w:val="0"/>
              <w:rPr>
                <w:rStyle w:val="tw4winMark"/>
                <w:rFonts w:ascii="Times New Roman" w:hAnsi="Times New Roman" w:cs="Times New Roman"/>
                <w:color w:val="auto"/>
                <w:sz w:val="24"/>
                <w:szCs w:val="24"/>
                <w:vertAlign w:val="baseline"/>
              </w:rPr>
            </w:pPr>
          </w:p>
        </w:tc>
        <w:tc>
          <w:tcPr>
            <w:tcW w:w="6873" w:type="dxa"/>
            <w:gridSpan w:val="13"/>
          </w:tcPr>
          <w:p w:rsidR="006A5DE9" w:rsidRPr="00E52247" w:rsidRDefault="00174555" w:rsidP="005625EF">
            <w:pPr>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25</w:t>
            </w:r>
            <w:r w:rsidR="002316FF" w:rsidRPr="00E52247">
              <w:rPr>
                <w:rStyle w:val="tw4winMark"/>
                <w:rFonts w:ascii="Times New Roman" w:hAnsi="Times New Roman" w:cs="Times New Roman"/>
                <w:vanish w:val="0"/>
                <w:color w:val="auto"/>
                <w:sz w:val="24"/>
                <w:szCs w:val="24"/>
                <w:vertAlign w:val="baseline"/>
              </w:rPr>
              <w:t>.</w:t>
            </w:r>
            <w:r w:rsidR="002316FF" w:rsidRPr="00E52247">
              <w:rPr>
                <w:rStyle w:val="tw4winMark"/>
                <w:rFonts w:ascii="Times New Roman" w:hAnsi="Times New Roman" w:cs="Times New Roman"/>
                <w:color w:val="auto"/>
                <w:sz w:val="24"/>
                <w:szCs w:val="24"/>
              </w:rPr>
              <w:t>{0&gt;</w:t>
            </w:r>
            <w:r w:rsidR="002316FF" w:rsidRPr="00E52247">
              <w:rPr>
                <w:rFonts w:ascii="Times New Roman" w:hAnsi="Times New Roman" w:cs="Times New Roman"/>
                <w:noProof/>
                <w:vanish/>
                <w:sz w:val="24"/>
                <w:szCs w:val="24"/>
              </w:rPr>
              <w:t>Regulations shall be adopted under this Law to give the provisions for authorisation for introduction into  the Turkish Republic of Northern Cyprus, for the purposes of scientific research or selection work, of small quantities of seeds which don’t fulfil the requirements mentioned in these Law.</w:t>
            </w:r>
            <w:r w:rsidR="002316FF" w:rsidRPr="00E52247">
              <w:rPr>
                <w:rStyle w:val="tw4winMark"/>
                <w:rFonts w:ascii="Times New Roman" w:hAnsi="Times New Roman" w:cs="Times New Roman"/>
                <w:color w:val="auto"/>
                <w:sz w:val="24"/>
                <w:szCs w:val="24"/>
              </w:rPr>
              <w:t>&lt;}0{&gt;</w:t>
            </w:r>
            <w:r w:rsidR="002316FF" w:rsidRPr="00E52247">
              <w:rPr>
                <w:rFonts w:ascii="Times New Roman" w:hAnsi="Times New Roman" w:cs="Times New Roman"/>
                <w:sz w:val="24"/>
                <w:szCs w:val="24"/>
              </w:rPr>
              <w:t>Bilimsel araştırma</w:t>
            </w:r>
            <w:r w:rsidR="00581D64" w:rsidRPr="00E52247">
              <w:rPr>
                <w:rFonts w:ascii="Times New Roman" w:hAnsi="Times New Roman" w:cs="Times New Roman"/>
                <w:sz w:val="24"/>
                <w:szCs w:val="24"/>
              </w:rPr>
              <w:t>, ıslah</w:t>
            </w:r>
            <w:r w:rsidR="002316FF" w:rsidRPr="00E52247">
              <w:rPr>
                <w:rFonts w:ascii="Times New Roman" w:hAnsi="Times New Roman" w:cs="Times New Roman"/>
                <w:sz w:val="24"/>
                <w:szCs w:val="24"/>
              </w:rPr>
              <w:t xml:space="preserve"> veya seleksiyon çalışmaları amacıyla</w:t>
            </w:r>
            <w:r w:rsidR="00014F85" w:rsidRPr="00522F8E">
              <w:rPr>
                <w:rFonts w:ascii="Times New Roman" w:hAnsi="Times New Roman" w:cs="Times New Roman"/>
                <w:sz w:val="24"/>
                <w:szCs w:val="24"/>
              </w:rPr>
              <w:t>genetiği değiştirilmiş organizma</w:t>
            </w:r>
            <w:r w:rsidR="005625EF">
              <w:rPr>
                <w:rFonts w:ascii="Times New Roman" w:hAnsi="Times New Roman" w:cs="Times New Roman"/>
                <w:sz w:val="24"/>
                <w:szCs w:val="24"/>
              </w:rPr>
              <w:t>lı</w:t>
            </w:r>
            <w:r w:rsidR="00014F85" w:rsidRPr="00522F8E">
              <w:rPr>
                <w:rFonts w:ascii="Times New Roman" w:hAnsi="Times New Roman" w:cs="Times New Roman"/>
                <w:sz w:val="24"/>
                <w:szCs w:val="24"/>
              </w:rPr>
              <w:t xml:space="preserve"> (GDO) tohum dışında</w:t>
            </w:r>
            <w:r w:rsidR="00522F8E">
              <w:rPr>
                <w:rFonts w:ascii="Times New Roman" w:hAnsi="Times New Roman" w:cs="Times New Roman"/>
                <w:sz w:val="24"/>
                <w:szCs w:val="24"/>
              </w:rPr>
              <w:t xml:space="preserve"> az miktardaki tohum ve üretim materyalinin</w:t>
            </w:r>
            <w:r w:rsidRPr="00E52247">
              <w:rPr>
                <w:rFonts w:ascii="Times New Roman" w:hAnsi="Times New Roman" w:cs="Times New Roman"/>
                <w:sz w:val="24"/>
                <w:szCs w:val="24"/>
              </w:rPr>
              <w:t xml:space="preserve"> Kuzey Kıbrıs Türk Cumhuriyeti</w:t>
            </w:r>
            <w:r w:rsidR="002316FF" w:rsidRPr="00E52247">
              <w:rPr>
                <w:rFonts w:ascii="Times New Roman" w:hAnsi="Times New Roman" w:cs="Times New Roman"/>
                <w:sz w:val="24"/>
                <w:szCs w:val="24"/>
              </w:rPr>
              <w:t>ne getirilmesi</w:t>
            </w:r>
            <w:r w:rsidR="00A3008F" w:rsidRPr="00E52247">
              <w:rPr>
                <w:rFonts w:ascii="Times New Roman" w:hAnsi="Times New Roman" w:cs="Times New Roman"/>
                <w:sz w:val="24"/>
                <w:szCs w:val="24"/>
              </w:rPr>
              <w:t>ve bu çalışmalar sonucu el</w:t>
            </w:r>
            <w:r w:rsidRPr="00E52247">
              <w:rPr>
                <w:rFonts w:ascii="Times New Roman" w:hAnsi="Times New Roman" w:cs="Times New Roman"/>
                <w:sz w:val="24"/>
                <w:szCs w:val="24"/>
              </w:rPr>
              <w:t>de edilen yeni ırkların tescili</w:t>
            </w:r>
            <w:r w:rsidR="00A3008F" w:rsidRPr="00E52247">
              <w:rPr>
                <w:rFonts w:ascii="Times New Roman" w:hAnsi="Times New Roman" w:cs="Times New Roman"/>
                <w:sz w:val="24"/>
                <w:szCs w:val="24"/>
              </w:rPr>
              <w:t xml:space="preserve"> ve ıslahçı hakları</w:t>
            </w:r>
            <w:r w:rsidR="00123BAE">
              <w:rPr>
                <w:rFonts w:ascii="Times New Roman" w:hAnsi="Times New Roman" w:cs="Times New Roman"/>
                <w:sz w:val="24"/>
                <w:szCs w:val="24"/>
              </w:rPr>
              <w:t>,</w:t>
            </w:r>
            <w:r w:rsidR="00581D64" w:rsidRPr="00E52247">
              <w:rPr>
                <w:rFonts w:ascii="Times New Roman" w:hAnsi="Times New Roman" w:cs="Times New Roman"/>
                <w:sz w:val="24"/>
                <w:szCs w:val="24"/>
              </w:rPr>
              <w:t xml:space="preserve">kurallara bağlı olarak </w:t>
            </w:r>
            <w:r w:rsidR="00A3008F" w:rsidRPr="00E52247">
              <w:rPr>
                <w:rFonts w:ascii="Times New Roman" w:hAnsi="Times New Roman" w:cs="Times New Roman"/>
                <w:sz w:val="24"/>
                <w:szCs w:val="24"/>
              </w:rPr>
              <w:t>düzenlenir.</w:t>
            </w:r>
            <w:r w:rsidR="002316FF" w:rsidRPr="00E52247">
              <w:rPr>
                <w:rStyle w:val="tw4winMark"/>
                <w:rFonts w:ascii="Times New Roman" w:hAnsi="Times New Roman" w:cs="Times New Roman"/>
                <w:color w:val="auto"/>
                <w:sz w:val="24"/>
                <w:szCs w:val="24"/>
              </w:rPr>
              <w:t>&lt;0}</w:t>
            </w:r>
          </w:p>
        </w:tc>
      </w:tr>
    </w:tbl>
    <w:p w:rsidR="0052301E" w:rsidRDefault="0052301E">
      <w:r>
        <w:br w:type="page"/>
      </w:r>
    </w:p>
    <w:tbl>
      <w:tblPr>
        <w:tblStyle w:val="TableGrid"/>
        <w:tblW w:w="14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9"/>
        <w:gridCol w:w="1136"/>
        <w:gridCol w:w="572"/>
        <w:gridCol w:w="80"/>
        <w:gridCol w:w="34"/>
        <w:gridCol w:w="55"/>
        <w:gridCol w:w="398"/>
        <w:gridCol w:w="65"/>
        <w:gridCol w:w="94"/>
        <w:gridCol w:w="75"/>
        <w:gridCol w:w="645"/>
        <w:gridCol w:w="4727"/>
        <w:gridCol w:w="24"/>
        <w:gridCol w:w="104"/>
        <w:gridCol w:w="5299"/>
      </w:tblGrid>
      <w:tr w:rsidR="00174555" w:rsidRPr="00E52247" w:rsidTr="007B6812">
        <w:trPr>
          <w:gridAfter w:val="1"/>
          <w:wAfter w:w="5299" w:type="dxa"/>
          <w:hidden w:val="0"/>
        </w:trPr>
        <w:tc>
          <w:tcPr>
            <w:tcW w:w="2235" w:type="dxa"/>
            <w:gridSpan w:val="2"/>
          </w:tcPr>
          <w:p w:rsidR="00174555" w:rsidRPr="00E52247" w:rsidRDefault="00174555" w:rsidP="0060762E">
            <w:pPr>
              <w:snapToGrid w:val="0"/>
              <w:rPr>
                <w:rStyle w:val="tw4winMark"/>
                <w:rFonts w:ascii="Times New Roman" w:hAnsi="Times New Roman" w:cs="Times New Roman"/>
                <w:vanish w:val="0"/>
                <w:color w:val="auto"/>
                <w:sz w:val="24"/>
                <w:szCs w:val="24"/>
                <w:vertAlign w:val="baseline"/>
              </w:rPr>
            </w:pPr>
          </w:p>
        </w:tc>
        <w:tc>
          <w:tcPr>
            <w:tcW w:w="6873" w:type="dxa"/>
            <w:gridSpan w:val="12"/>
          </w:tcPr>
          <w:p w:rsidR="00174555" w:rsidRPr="00E52247" w:rsidRDefault="00174555" w:rsidP="0060762E">
            <w:pPr>
              <w:snapToGrid w:val="0"/>
              <w:jc w:val="both"/>
              <w:rPr>
                <w:rStyle w:val="tw4winMark"/>
                <w:rFonts w:ascii="Times New Roman" w:hAnsi="Times New Roman" w:cs="Times New Roman"/>
                <w:vanish w:val="0"/>
                <w:color w:val="auto"/>
                <w:sz w:val="24"/>
                <w:szCs w:val="24"/>
                <w:vertAlign w:val="baseline"/>
              </w:rPr>
            </w:pPr>
          </w:p>
        </w:tc>
      </w:tr>
      <w:tr w:rsidR="00577537" w:rsidRPr="00E52247" w:rsidTr="007B6812">
        <w:trPr>
          <w:gridAfter w:val="1"/>
          <w:wAfter w:w="5299" w:type="dxa"/>
        </w:trPr>
        <w:tc>
          <w:tcPr>
            <w:tcW w:w="2235" w:type="dxa"/>
            <w:gridSpan w:val="2"/>
          </w:tcPr>
          <w:p w:rsidR="00577537" w:rsidRPr="00E52247" w:rsidRDefault="00DC2A54" w:rsidP="0060762E">
            <w:pPr>
              <w:snapToGrid w:val="0"/>
              <w:rPr>
                <w:rStyle w:val="tw4winMark"/>
                <w:rFonts w:ascii="Times New Roman" w:hAnsi="Times New Roman" w:cs="Times New Roman"/>
                <w:vanish w:val="0"/>
                <w:color w:val="auto"/>
                <w:sz w:val="24"/>
                <w:szCs w:val="24"/>
                <w:vertAlign w:val="baseline"/>
              </w:rPr>
            </w:pPr>
            <w:r>
              <w:rPr>
                <w:rFonts w:ascii="Times New Roman" w:hAnsi="Times New Roman" w:cs="Times New Roman"/>
                <w:sz w:val="24"/>
                <w:szCs w:val="24"/>
              </w:rPr>
              <w:t>Denetim v</w:t>
            </w:r>
            <w:r w:rsidR="007633F9" w:rsidRPr="00E52247">
              <w:rPr>
                <w:rFonts w:ascii="Times New Roman" w:hAnsi="Times New Roman" w:cs="Times New Roman"/>
                <w:sz w:val="24"/>
                <w:szCs w:val="24"/>
              </w:rPr>
              <w:t>e Numune Alma Kuralları</w:t>
            </w:r>
          </w:p>
        </w:tc>
        <w:tc>
          <w:tcPr>
            <w:tcW w:w="572" w:type="dxa"/>
          </w:tcPr>
          <w:p w:rsidR="00577537" w:rsidRPr="00E52247" w:rsidRDefault="00577537" w:rsidP="0060762E">
            <w:pPr>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26.</w:t>
            </w:r>
          </w:p>
        </w:tc>
        <w:tc>
          <w:tcPr>
            <w:tcW w:w="726" w:type="dxa"/>
            <w:gridSpan w:val="6"/>
          </w:tcPr>
          <w:p w:rsidR="00577537" w:rsidRPr="00E52247" w:rsidRDefault="007633F9" w:rsidP="0060762E">
            <w:pPr>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(1)</w:t>
            </w:r>
          </w:p>
        </w:tc>
        <w:tc>
          <w:tcPr>
            <w:tcW w:w="5575" w:type="dxa"/>
            <w:gridSpan w:val="5"/>
          </w:tcPr>
          <w:p w:rsidR="00577537" w:rsidRPr="00E52247" w:rsidRDefault="007633F9" w:rsidP="002F4588">
            <w:pPr>
              <w:snapToGrid w:val="0"/>
              <w:jc w:val="both"/>
              <w:rPr>
                <w:rStyle w:val="tw4winMark"/>
                <w:rFonts w:ascii="Times New Roman" w:hAnsi="Times New Roman" w:cs="Times New Roman"/>
                <w:vanish w:val="0"/>
                <w:color w:val="auto"/>
                <w:sz w:val="24"/>
                <w:szCs w:val="24"/>
                <w:vertAlign w:val="baseline"/>
              </w:rPr>
            </w:pPr>
            <w:r w:rsidRPr="00E52247">
              <w:rPr>
                <w:rFonts w:ascii="Times New Roman" w:hAnsi="Times New Roman" w:cs="Times New Roman"/>
                <w:sz w:val="24"/>
                <w:szCs w:val="24"/>
              </w:rPr>
              <w:t>Herhangi bi</w:t>
            </w:r>
            <w:r w:rsidR="0030073C">
              <w:rPr>
                <w:rFonts w:ascii="Times New Roman" w:hAnsi="Times New Roman" w:cs="Times New Roman"/>
                <w:sz w:val="24"/>
                <w:szCs w:val="24"/>
              </w:rPr>
              <w:t>r tohum ve üretim materyalini</w:t>
            </w:r>
            <w:r w:rsidRPr="00E52247">
              <w:rPr>
                <w:rFonts w:ascii="Times New Roman" w:hAnsi="Times New Roman" w:cs="Times New Roman"/>
                <w:sz w:val="24"/>
                <w:szCs w:val="24"/>
              </w:rPr>
              <w:t xml:space="preserve"> ithal eden gerçek veya tüzel kişi, ithal edilen tohum ve üretim materyallerini bu Yasa ve bu Yasa </w:t>
            </w:r>
            <w:r w:rsidR="00630D4E">
              <w:rPr>
                <w:rFonts w:ascii="Times New Roman" w:hAnsi="Times New Roman" w:cs="Times New Roman"/>
                <w:sz w:val="24"/>
                <w:szCs w:val="24"/>
              </w:rPr>
              <w:t>uyarınca çıkarılması öngörülen t</w:t>
            </w:r>
            <w:r w:rsidRPr="00E52247">
              <w:rPr>
                <w:rFonts w:ascii="Times New Roman" w:hAnsi="Times New Roman" w:cs="Times New Roman"/>
                <w:sz w:val="24"/>
                <w:szCs w:val="24"/>
              </w:rPr>
              <w:t xml:space="preserve">üzüklerin kurallarına uygun olup olmadığını belirlemek için tohum ve üretim materyallerinin Daire tarafından incelenmesine ve numune alınmasına izin vermek zorundadır. Analiz sonucunda </w:t>
            </w:r>
            <w:r w:rsidR="002F4588">
              <w:rPr>
                <w:rFonts w:ascii="Times New Roman" w:hAnsi="Times New Roman" w:cs="Times New Roman"/>
                <w:sz w:val="24"/>
                <w:szCs w:val="24"/>
              </w:rPr>
              <w:t>tohum sertifikasyon veya tohum standartlarına</w:t>
            </w:r>
            <w:r w:rsidRPr="00E52247">
              <w:rPr>
                <w:rFonts w:ascii="Times New Roman" w:hAnsi="Times New Roman" w:cs="Times New Roman"/>
                <w:sz w:val="24"/>
                <w:szCs w:val="24"/>
              </w:rPr>
              <w:t xml:space="preserve"> uymadığı belirlenirse</w:t>
            </w:r>
            <w:r w:rsidR="00335D99">
              <w:rPr>
                <w:rFonts w:ascii="Times New Roman" w:hAnsi="Times New Roman" w:cs="Times New Roman"/>
                <w:sz w:val="24"/>
                <w:szCs w:val="24"/>
              </w:rPr>
              <w:t>,</w:t>
            </w:r>
            <w:r w:rsidRPr="00E52247">
              <w:rPr>
                <w:rFonts w:ascii="Times New Roman" w:hAnsi="Times New Roman" w:cs="Times New Roman"/>
                <w:sz w:val="24"/>
                <w:szCs w:val="24"/>
              </w:rPr>
              <w:t xml:space="preserve"> Kuzey Kıbrıs Türk Cumh</w:t>
            </w:r>
            <w:r w:rsidR="008F1B03" w:rsidRPr="00E52247">
              <w:rPr>
                <w:rFonts w:ascii="Times New Roman" w:hAnsi="Times New Roman" w:cs="Times New Roman"/>
                <w:sz w:val="24"/>
                <w:szCs w:val="24"/>
              </w:rPr>
              <w:t>uriyeti</w:t>
            </w:r>
            <w:r w:rsidRPr="00E52247">
              <w:rPr>
                <w:rFonts w:ascii="Times New Roman" w:hAnsi="Times New Roman" w:cs="Times New Roman"/>
                <w:sz w:val="24"/>
                <w:szCs w:val="24"/>
              </w:rPr>
              <w:t>ne girişine izin verilmez.</w:t>
            </w:r>
          </w:p>
        </w:tc>
      </w:tr>
      <w:tr w:rsidR="007633F9" w:rsidRPr="00E52247" w:rsidTr="007B6812">
        <w:trPr>
          <w:gridAfter w:val="1"/>
          <w:wAfter w:w="5299" w:type="dxa"/>
        </w:trPr>
        <w:tc>
          <w:tcPr>
            <w:tcW w:w="2235" w:type="dxa"/>
            <w:gridSpan w:val="2"/>
          </w:tcPr>
          <w:p w:rsidR="007633F9" w:rsidRPr="00E52247" w:rsidRDefault="007633F9" w:rsidP="0060762E">
            <w:pPr>
              <w:snapToGrid w:val="0"/>
              <w:rPr>
                <w:rFonts w:ascii="Times New Roman" w:hAnsi="Times New Roman" w:cs="Times New Roman"/>
                <w:sz w:val="24"/>
                <w:szCs w:val="24"/>
              </w:rPr>
            </w:pPr>
          </w:p>
        </w:tc>
        <w:tc>
          <w:tcPr>
            <w:tcW w:w="572" w:type="dxa"/>
          </w:tcPr>
          <w:p w:rsidR="007633F9" w:rsidRPr="00E52247" w:rsidRDefault="007633F9" w:rsidP="0060762E">
            <w:pPr>
              <w:snapToGrid w:val="0"/>
              <w:jc w:val="both"/>
              <w:rPr>
                <w:rStyle w:val="tw4winMark"/>
                <w:rFonts w:ascii="Times New Roman" w:hAnsi="Times New Roman" w:cs="Times New Roman"/>
                <w:vanish w:val="0"/>
                <w:color w:val="auto"/>
                <w:sz w:val="24"/>
                <w:szCs w:val="24"/>
                <w:vertAlign w:val="baseline"/>
              </w:rPr>
            </w:pPr>
          </w:p>
        </w:tc>
        <w:tc>
          <w:tcPr>
            <w:tcW w:w="726" w:type="dxa"/>
            <w:gridSpan w:val="6"/>
          </w:tcPr>
          <w:p w:rsidR="007633F9" w:rsidRPr="00E52247" w:rsidRDefault="008F1B03" w:rsidP="0060762E">
            <w:pPr>
              <w:snapToGrid w:val="0"/>
              <w:jc w:val="both"/>
              <w:rPr>
                <w:rStyle w:val="tw4winMark"/>
                <w:rFonts w:ascii="Times New Roman" w:hAnsi="Times New Roman" w:cs="Times New Roman"/>
                <w:vanish w:val="0"/>
                <w:color w:val="auto"/>
                <w:sz w:val="24"/>
                <w:szCs w:val="24"/>
                <w:vertAlign w:val="baseline"/>
              </w:rPr>
            </w:pPr>
            <w:r w:rsidRPr="00E52247">
              <w:rPr>
                <w:rStyle w:val="tw4winMark"/>
                <w:rFonts w:ascii="Times New Roman" w:hAnsi="Times New Roman" w:cs="Times New Roman"/>
                <w:vanish w:val="0"/>
                <w:color w:val="auto"/>
                <w:sz w:val="24"/>
                <w:szCs w:val="24"/>
                <w:vertAlign w:val="baseline"/>
              </w:rPr>
              <w:t>(2)</w:t>
            </w:r>
          </w:p>
        </w:tc>
        <w:tc>
          <w:tcPr>
            <w:tcW w:w="5575" w:type="dxa"/>
            <w:gridSpan w:val="5"/>
          </w:tcPr>
          <w:p w:rsidR="00E52247" w:rsidRPr="00E52247" w:rsidRDefault="008F1B03" w:rsidP="00AD51BF">
            <w:pPr>
              <w:snapToGrid w:val="0"/>
              <w:jc w:val="both"/>
              <w:rPr>
                <w:rFonts w:ascii="Times New Roman" w:hAnsi="Times New Roman" w:cs="Times New Roman"/>
                <w:sz w:val="24"/>
                <w:szCs w:val="24"/>
              </w:rPr>
            </w:pPr>
            <w:r w:rsidRPr="00E52247">
              <w:rPr>
                <w:rFonts w:ascii="Times New Roman" w:hAnsi="Times New Roman" w:cs="Times New Roman"/>
                <w:sz w:val="24"/>
                <w:szCs w:val="24"/>
              </w:rPr>
              <w:t>Denetim amacıyla alınan numuneler için</w:t>
            </w:r>
            <w:r w:rsidR="0030073C">
              <w:rPr>
                <w:rFonts w:ascii="Times New Roman" w:hAnsi="Times New Roman" w:cs="Times New Roman"/>
                <w:sz w:val="24"/>
                <w:szCs w:val="24"/>
              </w:rPr>
              <w:t xml:space="preserve"> Daire herhangi bir bedel öde</w:t>
            </w:r>
            <w:r w:rsidRPr="00E52247">
              <w:rPr>
                <w:rFonts w:ascii="Times New Roman" w:hAnsi="Times New Roman" w:cs="Times New Roman"/>
                <w:sz w:val="24"/>
                <w:szCs w:val="24"/>
              </w:rPr>
              <w:t>mez.</w:t>
            </w:r>
            <w:r w:rsidRPr="00E52247">
              <w:rPr>
                <w:rStyle w:val="tw4winMark"/>
                <w:rFonts w:ascii="Times New Roman" w:hAnsi="Times New Roman" w:cs="Times New Roman"/>
                <w:color w:val="auto"/>
                <w:sz w:val="24"/>
                <w:szCs w:val="24"/>
              </w:rPr>
              <w:t>&lt;0}</w:t>
            </w:r>
          </w:p>
        </w:tc>
      </w:tr>
      <w:tr w:rsidR="0030073C" w:rsidRPr="00E52247" w:rsidTr="007B6812">
        <w:trPr>
          <w:gridAfter w:val="1"/>
          <w:wAfter w:w="5299" w:type="dxa"/>
        </w:trPr>
        <w:tc>
          <w:tcPr>
            <w:tcW w:w="2235" w:type="dxa"/>
            <w:gridSpan w:val="2"/>
          </w:tcPr>
          <w:p w:rsidR="0030073C" w:rsidRPr="00E52247" w:rsidRDefault="0030073C" w:rsidP="0060762E">
            <w:pPr>
              <w:snapToGrid w:val="0"/>
              <w:rPr>
                <w:rFonts w:ascii="Times New Roman" w:hAnsi="Times New Roman" w:cs="Times New Roman"/>
                <w:sz w:val="24"/>
                <w:szCs w:val="24"/>
              </w:rPr>
            </w:pPr>
          </w:p>
        </w:tc>
        <w:tc>
          <w:tcPr>
            <w:tcW w:w="572" w:type="dxa"/>
          </w:tcPr>
          <w:p w:rsidR="0030073C" w:rsidRPr="00E52247" w:rsidRDefault="0030073C" w:rsidP="0060762E">
            <w:pPr>
              <w:snapToGrid w:val="0"/>
              <w:jc w:val="both"/>
              <w:rPr>
                <w:rStyle w:val="tw4winMark"/>
                <w:rFonts w:ascii="Times New Roman" w:hAnsi="Times New Roman" w:cs="Times New Roman"/>
                <w:vanish w:val="0"/>
                <w:color w:val="auto"/>
                <w:sz w:val="24"/>
                <w:szCs w:val="24"/>
                <w:vertAlign w:val="baseline"/>
              </w:rPr>
            </w:pPr>
          </w:p>
        </w:tc>
        <w:tc>
          <w:tcPr>
            <w:tcW w:w="726" w:type="dxa"/>
            <w:gridSpan w:val="6"/>
          </w:tcPr>
          <w:p w:rsidR="0030073C" w:rsidRPr="00630D4E" w:rsidRDefault="0030073C" w:rsidP="0060762E">
            <w:pPr>
              <w:snapToGrid w:val="0"/>
              <w:jc w:val="both"/>
              <w:rPr>
                <w:rStyle w:val="tw4winMark"/>
                <w:rFonts w:ascii="Times New Roman" w:hAnsi="Times New Roman" w:cs="Times New Roman"/>
                <w:vanish w:val="0"/>
                <w:color w:val="auto"/>
                <w:sz w:val="24"/>
                <w:szCs w:val="24"/>
                <w:vertAlign w:val="baseline"/>
              </w:rPr>
            </w:pPr>
            <w:r w:rsidRPr="00630D4E">
              <w:rPr>
                <w:rStyle w:val="tw4winMark"/>
                <w:rFonts w:ascii="Times New Roman" w:hAnsi="Times New Roman" w:cs="Times New Roman"/>
                <w:vanish w:val="0"/>
                <w:color w:val="auto"/>
                <w:sz w:val="24"/>
                <w:szCs w:val="24"/>
                <w:vertAlign w:val="baseline"/>
              </w:rPr>
              <w:t>(3)</w:t>
            </w:r>
          </w:p>
        </w:tc>
        <w:tc>
          <w:tcPr>
            <w:tcW w:w="5575" w:type="dxa"/>
            <w:gridSpan w:val="5"/>
          </w:tcPr>
          <w:p w:rsidR="0030073C" w:rsidRPr="00630D4E" w:rsidRDefault="0030073C" w:rsidP="008F1B03">
            <w:pPr>
              <w:snapToGrid w:val="0"/>
              <w:jc w:val="both"/>
              <w:rPr>
                <w:rFonts w:ascii="Times New Roman" w:hAnsi="Times New Roman" w:cs="Times New Roman"/>
                <w:sz w:val="24"/>
                <w:szCs w:val="24"/>
              </w:rPr>
            </w:pPr>
            <w:r w:rsidRPr="00630D4E">
              <w:rPr>
                <w:rFonts w:ascii="Times New Roman" w:hAnsi="Times New Roman" w:cs="Times New Roman"/>
                <w:sz w:val="24"/>
                <w:szCs w:val="24"/>
              </w:rPr>
              <w:t>Analiz ücret bedeli</w:t>
            </w:r>
            <w:r w:rsidR="00335D99">
              <w:rPr>
                <w:rFonts w:ascii="Times New Roman" w:hAnsi="Times New Roman" w:cs="Times New Roman"/>
                <w:sz w:val="24"/>
                <w:szCs w:val="24"/>
              </w:rPr>
              <w:t>,</w:t>
            </w:r>
            <w:r w:rsidRPr="00630D4E">
              <w:rPr>
                <w:rFonts w:ascii="Times New Roman" w:hAnsi="Times New Roman" w:cs="Times New Roman"/>
                <w:sz w:val="24"/>
                <w:szCs w:val="24"/>
              </w:rPr>
              <w:t xml:space="preserve"> gerçek veya tüzel kişiler tarafından ödenir.</w:t>
            </w:r>
          </w:p>
        </w:tc>
      </w:tr>
      <w:tr w:rsidR="00135E1A" w:rsidRPr="00E52247" w:rsidTr="007B6812">
        <w:trPr>
          <w:gridAfter w:val="1"/>
          <w:wAfter w:w="5299" w:type="dxa"/>
        </w:trPr>
        <w:tc>
          <w:tcPr>
            <w:tcW w:w="2235" w:type="dxa"/>
            <w:gridSpan w:val="2"/>
          </w:tcPr>
          <w:p w:rsidR="00135E1A" w:rsidRPr="00E52247" w:rsidRDefault="0065742E" w:rsidP="0060762E">
            <w:pPr>
              <w:snapToGrid w:val="0"/>
              <w:rPr>
                <w:rFonts w:ascii="Times New Roman" w:hAnsi="Times New Roman" w:cs="Times New Roman"/>
                <w:sz w:val="24"/>
                <w:szCs w:val="24"/>
              </w:rPr>
            </w:pPr>
            <w:r>
              <w:br w:type="page"/>
            </w:r>
          </w:p>
        </w:tc>
        <w:tc>
          <w:tcPr>
            <w:tcW w:w="572" w:type="dxa"/>
          </w:tcPr>
          <w:p w:rsidR="00135E1A" w:rsidRPr="00E52247" w:rsidRDefault="00135E1A" w:rsidP="0060762E">
            <w:pPr>
              <w:snapToGrid w:val="0"/>
              <w:jc w:val="both"/>
              <w:rPr>
                <w:rStyle w:val="tw4winMark"/>
                <w:rFonts w:ascii="Times New Roman" w:hAnsi="Times New Roman" w:cs="Times New Roman"/>
                <w:vanish w:val="0"/>
                <w:color w:val="auto"/>
                <w:sz w:val="24"/>
                <w:szCs w:val="24"/>
                <w:vertAlign w:val="baseline"/>
              </w:rPr>
            </w:pPr>
          </w:p>
        </w:tc>
        <w:tc>
          <w:tcPr>
            <w:tcW w:w="726" w:type="dxa"/>
            <w:gridSpan w:val="6"/>
          </w:tcPr>
          <w:p w:rsidR="00135E1A" w:rsidRPr="0030073C" w:rsidRDefault="00135E1A" w:rsidP="0060762E">
            <w:pPr>
              <w:snapToGrid w:val="0"/>
              <w:jc w:val="both"/>
              <w:rPr>
                <w:rStyle w:val="tw4winMark"/>
                <w:rFonts w:ascii="Times New Roman" w:hAnsi="Times New Roman" w:cs="Times New Roman"/>
                <w:b/>
                <w:vanish w:val="0"/>
                <w:color w:val="auto"/>
                <w:sz w:val="24"/>
                <w:szCs w:val="24"/>
                <w:vertAlign w:val="baseline"/>
              </w:rPr>
            </w:pPr>
          </w:p>
        </w:tc>
        <w:tc>
          <w:tcPr>
            <w:tcW w:w="5575" w:type="dxa"/>
            <w:gridSpan w:val="5"/>
          </w:tcPr>
          <w:p w:rsidR="00135E1A" w:rsidRPr="0030073C" w:rsidRDefault="00135E1A" w:rsidP="008F1B03">
            <w:pPr>
              <w:snapToGrid w:val="0"/>
              <w:jc w:val="both"/>
              <w:rPr>
                <w:rFonts w:ascii="Times New Roman" w:hAnsi="Times New Roman" w:cs="Times New Roman"/>
                <w:b/>
                <w:sz w:val="24"/>
                <w:szCs w:val="24"/>
              </w:rPr>
            </w:pPr>
          </w:p>
        </w:tc>
      </w:tr>
      <w:tr w:rsidR="00E61A80" w:rsidRPr="00E52247" w:rsidTr="007B6812">
        <w:trPr>
          <w:gridAfter w:val="1"/>
          <w:wAfter w:w="5299" w:type="dxa"/>
        </w:trPr>
        <w:tc>
          <w:tcPr>
            <w:tcW w:w="2235" w:type="dxa"/>
            <w:gridSpan w:val="2"/>
          </w:tcPr>
          <w:p w:rsidR="00E61A80" w:rsidRPr="00E52247" w:rsidRDefault="00E61A80" w:rsidP="0060762E">
            <w:pPr>
              <w:snapToGrid w:val="0"/>
              <w:rPr>
                <w:rFonts w:ascii="Times New Roman" w:hAnsi="Times New Roman" w:cs="Times New Roman"/>
                <w:sz w:val="24"/>
                <w:szCs w:val="24"/>
              </w:rPr>
            </w:pPr>
            <w:r w:rsidRPr="00E52247">
              <w:rPr>
                <w:rFonts w:ascii="Times New Roman" w:hAnsi="Times New Roman" w:cs="Times New Roman"/>
                <w:sz w:val="24"/>
                <w:szCs w:val="24"/>
              </w:rPr>
              <w:t>Tohum ve Üretim Materyalinin İhraç Edilmesi</w:t>
            </w:r>
          </w:p>
        </w:tc>
        <w:tc>
          <w:tcPr>
            <w:tcW w:w="572" w:type="dxa"/>
          </w:tcPr>
          <w:p w:rsidR="00E61A80" w:rsidRPr="00E52247" w:rsidRDefault="00E61A80"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27.</w:t>
            </w:r>
          </w:p>
        </w:tc>
        <w:tc>
          <w:tcPr>
            <w:tcW w:w="726" w:type="dxa"/>
            <w:gridSpan w:val="6"/>
          </w:tcPr>
          <w:p w:rsidR="00E61A80" w:rsidRPr="00E52247" w:rsidRDefault="00E61A80"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(1)</w:t>
            </w:r>
          </w:p>
        </w:tc>
        <w:tc>
          <w:tcPr>
            <w:tcW w:w="5575" w:type="dxa"/>
            <w:gridSpan w:val="5"/>
          </w:tcPr>
          <w:p w:rsidR="00E61A80" w:rsidRPr="00E52247" w:rsidRDefault="00E61A80" w:rsidP="00E61A80">
            <w:pPr>
              <w:snapToGrid w:val="0"/>
              <w:ind w:hanging="93"/>
              <w:jc w:val="both"/>
              <w:rPr>
                <w:rFonts w:ascii="Times New Roman" w:hAnsi="Times New Roman" w:cs="Times New Roman"/>
                <w:sz w:val="24"/>
                <w:szCs w:val="24"/>
              </w:rPr>
            </w:pPr>
            <w:r w:rsidRPr="00E52247">
              <w:rPr>
                <w:rFonts w:ascii="Times New Roman" w:hAnsi="Times New Roman" w:cs="Times New Roman"/>
                <w:sz w:val="24"/>
                <w:szCs w:val="24"/>
              </w:rPr>
              <w:t xml:space="preserve">Tohum ve üretim materyalini başka bir ülkeye ihraç etmek isteyen herhangi bir gerçek veya tüzel kişi Daireye başvuru yapmak, ön izin almak ve tüm sevkiyatı denetime sunmak üzere hazır bulundurmak zorundadır. </w:t>
            </w:r>
          </w:p>
        </w:tc>
      </w:tr>
      <w:tr w:rsidR="00E61A80" w:rsidRPr="00E52247" w:rsidTr="007B6812">
        <w:trPr>
          <w:gridAfter w:val="1"/>
          <w:wAfter w:w="5299" w:type="dxa"/>
        </w:trPr>
        <w:tc>
          <w:tcPr>
            <w:tcW w:w="2235" w:type="dxa"/>
            <w:gridSpan w:val="2"/>
          </w:tcPr>
          <w:p w:rsidR="00E61A80" w:rsidRPr="00E52247" w:rsidRDefault="00E61A80" w:rsidP="0060762E">
            <w:pPr>
              <w:snapToGrid w:val="0"/>
              <w:rPr>
                <w:rFonts w:ascii="Times New Roman" w:hAnsi="Times New Roman" w:cs="Times New Roman"/>
                <w:sz w:val="24"/>
                <w:szCs w:val="24"/>
              </w:rPr>
            </w:pPr>
          </w:p>
        </w:tc>
        <w:tc>
          <w:tcPr>
            <w:tcW w:w="572" w:type="dxa"/>
          </w:tcPr>
          <w:p w:rsidR="00E61A80" w:rsidRPr="00E52247" w:rsidRDefault="00E61A80" w:rsidP="0060762E">
            <w:pPr>
              <w:snapToGrid w:val="0"/>
              <w:jc w:val="center"/>
              <w:rPr>
                <w:rFonts w:ascii="Times New Roman" w:hAnsi="Times New Roman" w:cs="Times New Roman"/>
                <w:sz w:val="24"/>
                <w:szCs w:val="24"/>
              </w:rPr>
            </w:pPr>
          </w:p>
        </w:tc>
        <w:tc>
          <w:tcPr>
            <w:tcW w:w="726" w:type="dxa"/>
            <w:gridSpan w:val="6"/>
          </w:tcPr>
          <w:p w:rsidR="00E61A80" w:rsidRPr="00E52247" w:rsidRDefault="00E61A80"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(2)</w:t>
            </w:r>
          </w:p>
        </w:tc>
        <w:tc>
          <w:tcPr>
            <w:tcW w:w="5575" w:type="dxa"/>
            <w:gridSpan w:val="5"/>
          </w:tcPr>
          <w:p w:rsidR="00E61A80" w:rsidRPr="00E52247" w:rsidRDefault="00E61A80" w:rsidP="0052301E">
            <w:pPr>
              <w:snapToGrid w:val="0"/>
              <w:jc w:val="both"/>
              <w:rPr>
                <w:rFonts w:ascii="Times New Roman" w:hAnsi="Times New Roman" w:cs="Times New Roman"/>
                <w:sz w:val="24"/>
                <w:szCs w:val="24"/>
              </w:rPr>
            </w:pPr>
            <w:r w:rsidRPr="00E52247">
              <w:rPr>
                <w:rFonts w:ascii="Times New Roman" w:hAnsi="Times New Roman" w:cs="Times New Roman"/>
                <w:sz w:val="24"/>
                <w:szCs w:val="24"/>
              </w:rPr>
              <w:t>İhraç edilmek istenen t</w:t>
            </w: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Any person or company intending to export seed shall submit the seed lot to an official laboratory for sampling and testing to determine whether it meets the requirements of the importing country and international standards.</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sz w:val="24"/>
                <w:szCs w:val="24"/>
              </w:rPr>
              <w:t xml:space="preserve">ohum ve üretim </w:t>
            </w:r>
            <w:r w:rsidR="006908FF">
              <w:rPr>
                <w:rFonts w:ascii="Times New Roman" w:hAnsi="Times New Roman" w:cs="Times New Roman"/>
                <w:sz w:val="24"/>
                <w:szCs w:val="24"/>
              </w:rPr>
              <w:t>materyalininin</w:t>
            </w:r>
            <w:r w:rsidRPr="00E52247">
              <w:rPr>
                <w:rFonts w:ascii="Times New Roman" w:hAnsi="Times New Roman" w:cs="Times New Roman"/>
                <w:sz w:val="24"/>
                <w:szCs w:val="24"/>
              </w:rPr>
              <w:t xml:space="preserve"> uluslararası standartlara ve ithalatçı ülkenin kurallarına uyup uymadığının belirle</w:t>
            </w:r>
            <w:r w:rsidR="00135E1A">
              <w:rPr>
                <w:rFonts w:ascii="Times New Roman" w:hAnsi="Times New Roman" w:cs="Times New Roman"/>
                <w:sz w:val="24"/>
                <w:szCs w:val="24"/>
              </w:rPr>
              <w:t>n</w:t>
            </w:r>
            <w:r w:rsidRPr="00E52247">
              <w:rPr>
                <w:rFonts w:ascii="Times New Roman" w:hAnsi="Times New Roman" w:cs="Times New Roman"/>
                <w:sz w:val="24"/>
                <w:szCs w:val="24"/>
              </w:rPr>
              <w:t>mesi amacıyla</w:t>
            </w:r>
            <w:r w:rsidR="006908FF">
              <w:rPr>
                <w:rFonts w:ascii="Times New Roman" w:hAnsi="Times New Roman" w:cs="Times New Roman"/>
                <w:sz w:val="24"/>
                <w:szCs w:val="24"/>
              </w:rPr>
              <w:t>,</w:t>
            </w:r>
            <w:r w:rsidRPr="00E52247">
              <w:rPr>
                <w:rFonts w:ascii="Times New Roman" w:hAnsi="Times New Roman" w:cs="Times New Roman"/>
                <w:sz w:val="24"/>
                <w:szCs w:val="24"/>
              </w:rPr>
              <w:t xml:space="preserve"> tohum </w:t>
            </w:r>
            <w:r w:rsidR="006908FF">
              <w:rPr>
                <w:rFonts w:ascii="Times New Roman" w:hAnsi="Times New Roman" w:cs="Times New Roman"/>
                <w:sz w:val="24"/>
                <w:szCs w:val="24"/>
              </w:rPr>
              <w:t>ve üretim materyallerinden</w:t>
            </w:r>
            <w:r w:rsidRPr="00E52247">
              <w:rPr>
                <w:rFonts w:ascii="Times New Roman" w:hAnsi="Times New Roman" w:cs="Times New Roman"/>
                <w:sz w:val="24"/>
                <w:szCs w:val="24"/>
              </w:rPr>
              <w:t xml:space="preserve"> müfettişler tarafından numune alınır ve test için </w:t>
            </w:r>
            <w:r w:rsidR="0052301E">
              <w:rPr>
                <w:rFonts w:ascii="Times New Roman" w:hAnsi="Times New Roman" w:cs="Times New Roman"/>
                <w:sz w:val="24"/>
                <w:szCs w:val="24"/>
              </w:rPr>
              <w:t xml:space="preserve">Dairenin uygun göreceği </w:t>
            </w:r>
            <w:r w:rsidRPr="00E52247">
              <w:rPr>
                <w:rFonts w:ascii="Times New Roman" w:hAnsi="Times New Roman" w:cs="Times New Roman"/>
                <w:sz w:val="24"/>
                <w:szCs w:val="24"/>
              </w:rPr>
              <w:t>bir laboratuvara gönder</w:t>
            </w:r>
            <w:r w:rsidR="00927D2F" w:rsidRPr="00E52247">
              <w:rPr>
                <w:rFonts w:ascii="Times New Roman" w:hAnsi="Times New Roman" w:cs="Times New Roman"/>
                <w:sz w:val="24"/>
                <w:szCs w:val="24"/>
              </w:rPr>
              <w:t>i</w:t>
            </w:r>
            <w:r w:rsidRPr="00E52247">
              <w:rPr>
                <w:rFonts w:ascii="Times New Roman" w:hAnsi="Times New Roman" w:cs="Times New Roman"/>
                <w:sz w:val="24"/>
                <w:szCs w:val="24"/>
              </w:rPr>
              <w:t xml:space="preserve">lir. </w:t>
            </w:r>
          </w:p>
        </w:tc>
      </w:tr>
      <w:tr w:rsidR="00E61A80" w:rsidRPr="00E52247" w:rsidTr="007B6812">
        <w:trPr>
          <w:gridAfter w:val="1"/>
          <w:wAfter w:w="5299" w:type="dxa"/>
        </w:trPr>
        <w:tc>
          <w:tcPr>
            <w:tcW w:w="2235" w:type="dxa"/>
            <w:gridSpan w:val="2"/>
          </w:tcPr>
          <w:p w:rsidR="00E61A80" w:rsidRPr="00E52247" w:rsidRDefault="00E61A80" w:rsidP="0060762E">
            <w:pPr>
              <w:snapToGrid w:val="0"/>
              <w:rPr>
                <w:rFonts w:ascii="Times New Roman" w:hAnsi="Times New Roman" w:cs="Times New Roman"/>
                <w:sz w:val="24"/>
                <w:szCs w:val="24"/>
              </w:rPr>
            </w:pPr>
          </w:p>
        </w:tc>
        <w:tc>
          <w:tcPr>
            <w:tcW w:w="572" w:type="dxa"/>
          </w:tcPr>
          <w:p w:rsidR="00E61A80" w:rsidRPr="00E52247" w:rsidRDefault="00E61A80" w:rsidP="0060762E">
            <w:pPr>
              <w:snapToGrid w:val="0"/>
              <w:jc w:val="center"/>
              <w:rPr>
                <w:rFonts w:ascii="Times New Roman" w:hAnsi="Times New Roman" w:cs="Times New Roman"/>
                <w:sz w:val="24"/>
                <w:szCs w:val="24"/>
              </w:rPr>
            </w:pPr>
          </w:p>
        </w:tc>
        <w:tc>
          <w:tcPr>
            <w:tcW w:w="726" w:type="dxa"/>
            <w:gridSpan w:val="6"/>
          </w:tcPr>
          <w:p w:rsidR="00E61A80" w:rsidRPr="00E52247" w:rsidRDefault="00E61A80"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(3)</w:t>
            </w:r>
          </w:p>
        </w:tc>
        <w:tc>
          <w:tcPr>
            <w:tcW w:w="5575" w:type="dxa"/>
            <w:gridSpan w:val="5"/>
          </w:tcPr>
          <w:p w:rsidR="00E61A80" w:rsidRDefault="00E61A80" w:rsidP="00E61A80">
            <w:pPr>
              <w:snapToGrid w:val="0"/>
              <w:jc w:val="both"/>
              <w:rPr>
                <w:rFonts w:ascii="Times New Roman" w:hAnsi="Times New Roman" w:cs="Times New Roman"/>
                <w:sz w:val="24"/>
                <w:szCs w:val="24"/>
              </w:rPr>
            </w:pPr>
            <w:r w:rsidRPr="00E52247">
              <w:rPr>
                <w:rFonts w:ascii="Times New Roman" w:hAnsi="Times New Roman" w:cs="Times New Roman"/>
                <w:sz w:val="24"/>
                <w:szCs w:val="24"/>
              </w:rPr>
              <w:t>Numunelerin analiz bedeli</w:t>
            </w:r>
            <w:r w:rsidR="007A6368">
              <w:rPr>
                <w:rFonts w:ascii="Times New Roman" w:hAnsi="Times New Roman" w:cs="Times New Roman"/>
                <w:sz w:val="24"/>
                <w:szCs w:val="24"/>
              </w:rPr>
              <w:t>,</w:t>
            </w:r>
            <w:r w:rsidRPr="00E52247">
              <w:rPr>
                <w:rFonts w:ascii="Times New Roman" w:hAnsi="Times New Roman" w:cs="Times New Roman"/>
                <w:sz w:val="24"/>
                <w:szCs w:val="24"/>
              </w:rPr>
              <w:t xml:space="preserve"> t</w:t>
            </w: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Any person or company intending to export seed shall submit the seed lot to an official laboratory for sampling and testing to determine whether it meets the requirements of the importing country and international standards.</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sz w:val="24"/>
                <w:szCs w:val="24"/>
              </w:rPr>
              <w:t>ohum ve üretim materyalinin sahibi olan gerçek veya tüzel kişi tarafından karşılanır.</w:t>
            </w:r>
          </w:p>
          <w:p w:rsidR="00135E1A" w:rsidRPr="00E52247" w:rsidRDefault="00135E1A" w:rsidP="00E61A80">
            <w:pPr>
              <w:snapToGrid w:val="0"/>
              <w:jc w:val="both"/>
              <w:rPr>
                <w:rFonts w:ascii="Times New Roman" w:hAnsi="Times New Roman" w:cs="Times New Roman"/>
                <w:sz w:val="24"/>
                <w:szCs w:val="24"/>
              </w:rPr>
            </w:pPr>
          </w:p>
          <w:p w:rsidR="00E61A80" w:rsidRPr="00E52247" w:rsidRDefault="00E61A80" w:rsidP="0060762E">
            <w:pPr>
              <w:snapToGrid w:val="0"/>
              <w:jc w:val="center"/>
              <w:rPr>
                <w:rFonts w:ascii="Times New Roman" w:hAnsi="Times New Roman" w:cs="Times New Roman"/>
                <w:sz w:val="24"/>
                <w:szCs w:val="24"/>
              </w:rPr>
            </w:pPr>
          </w:p>
        </w:tc>
      </w:tr>
      <w:tr w:rsidR="002E2800" w:rsidRPr="00E52247" w:rsidTr="007B6812">
        <w:trPr>
          <w:gridAfter w:val="1"/>
          <w:wAfter w:w="5299" w:type="dxa"/>
        </w:trPr>
        <w:tc>
          <w:tcPr>
            <w:tcW w:w="2235" w:type="dxa"/>
            <w:gridSpan w:val="2"/>
          </w:tcPr>
          <w:p w:rsidR="00257A22" w:rsidRPr="00E52247" w:rsidRDefault="00257A22" w:rsidP="0060762E">
            <w:pPr>
              <w:rPr>
                <w:rFonts w:ascii="Times New Roman" w:hAnsi="Times New Roman" w:cs="Times New Roman"/>
                <w:sz w:val="24"/>
                <w:szCs w:val="24"/>
              </w:rPr>
            </w:pPr>
          </w:p>
        </w:tc>
        <w:tc>
          <w:tcPr>
            <w:tcW w:w="6873" w:type="dxa"/>
            <w:gridSpan w:val="12"/>
          </w:tcPr>
          <w:p w:rsidR="00257A22" w:rsidRPr="00E52247" w:rsidRDefault="00257A22"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ALTINCI KISIM</w:t>
            </w:r>
          </w:p>
          <w:p w:rsidR="004E2A02" w:rsidRPr="00E52247" w:rsidRDefault="004E2A02"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Dairenin Görev, Yetki ve Sorumlulukları</w:t>
            </w:r>
            <w:r w:rsidRPr="00E52247">
              <w:rPr>
                <w:rStyle w:val="tw4winMark"/>
                <w:rFonts w:ascii="Times New Roman" w:hAnsi="Times New Roman" w:cs="Times New Roman"/>
                <w:color w:val="auto"/>
                <w:sz w:val="24"/>
                <w:szCs w:val="24"/>
              </w:rPr>
              <w:t>&lt;0}</w:t>
            </w:r>
          </w:p>
          <w:p w:rsidR="00257A22" w:rsidRPr="00E52247" w:rsidRDefault="00257A22" w:rsidP="0060762E">
            <w:pPr>
              <w:snapToGrid w:val="0"/>
              <w:ind w:hanging="93"/>
              <w:jc w:val="center"/>
              <w:rPr>
                <w:rFonts w:ascii="Times New Roman" w:hAnsi="Times New Roman" w:cs="Times New Roman"/>
                <w:sz w:val="24"/>
                <w:szCs w:val="24"/>
              </w:rPr>
            </w:pP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Quality control and certification</w:t>
            </w:r>
            <w:r w:rsidRPr="00E52247">
              <w:rPr>
                <w:rStyle w:val="tw4winMark"/>
                <w:rFonts w:ascii="Times New Roman" w:hAnsi="Times New Roman" w:cs="Times New Roman"/>
                <w:color w:val="auto"/>
                <w:sz w:val="24"/>
                <w:szCs w:val="24"/>
              </w:rPr>
              <w:t>&lt;}0{&gt;</w:t>
            </w:r>
          </w:p>
        </w:tc>
      </w:tr>
      <w:tr w:rsidR="00135E1A" w:rsidRPr="00E52247" w:rsidTr="007B6812">
        <w:trPr>
          <w:gridAfter w:val="1"/>
          <w:wAfter w:w="5299" w:type="dxa"/>
        </w:trPr>
        <w:tc>
          <w:tcPr>
            <w:tcW w:w="2235" w:type="dxa"/>
            <w:gridSpan w:val="2"/>
          </w:tcPr>
          <w:p w:rsidR="00135E1A" w:rsidRPr="00E52247" w:rsidRDefault="00135E1A" w:rsidP="0060762E">
            <w:pPr>
              <w:rPr>
                <w:rFonts w:ascii="Times New Roman" w:hAnsi="Times New Roman" w:cs="Times New Roman"/>
                <w:sz w:val="24"/>
                <w:szCs w:val="24"/>
              </w:rPr>
            </w:pPr>
            <w:r w:rsidRPr="00E52247">
              <w:rPr>
                <w:rFonts w:ascii="Times New Roman" w:hAnsi="Times New Roman" w:cs="Times New Roman"/>
                <w:sz w:val="24"/>
                <w:szCs w:val="24"/>
              </w:rPr>
              <w:t>Dairenin Görev, Yetki ve</w:t>
            </w:r>
          </w:p>
        </w:tc>
        <w:tc>
          <w:tcPr>
            <w:tcW w:w="6873" w:type="dxa"/>
            <w:gridSpan w:val="12"/>
          </w:tcPr>
          <w:p w:rsidR="00135E1A" w:rsidRPr="00E52247" w:rsidRDefault="00135E1A" w:rsidP="00135E1A">
            <w:pPr>
              <w:snapToGrid w:val="0"/>
              <w:jc w:val="both"/>
              <w:rPr>
                <w:rFonts w:ascii="Times New Roman" w:hAnsi="Times New Roman" w:cs="Times New Roman"/>
                <w:sz w:val="24"/>
                <w:szCs w:val="24"/>
              </w:rPr>
            </w:pPr>
            <w:r>
              <w:rPr>
                <w:rFonts w:ascii="Times New Roman" w:hAnsi="Times New Roman" w:cs="Times New Roman"/>
                <w:sz w:val="24"/>
                <w:szCs w:val="24"/>
              </w:rPr>
              <w:t>28. Dairenin bu Yasa tahtında görev, yetki ve sorumlulukları şunlardır:</w:t>
            </w:r>
          </w:p>
        </w:tc>
      </w:tr>
      <w:tr w:rsidR="00135E1A" w:rsidRPr="00E52247" w:rsidTr="007B6812">
        <w:trPr>
          <w:gridAfter w:val="1"/>
          <w:wAfter w:w="5299" w:type="dxa"/>
        </w:trPr>
        <w:tc>
          <w:tcPr>
            <w:tcW w:w="2235" w:type="dxa"/>
            <w:gridSpan w:val="2"/>
          </w:tcPr>
          <w:p w:rsidR="00135E1A" w:rsidRPr="00E52247" w:rsidRDefault="00135E1A" w:rsidP="0060762E">
            <w:pPr>
              <w:rPr>
                <w:rFonts w:ascii="Times New Roman" w:hAnsi="Times New Roman" w:cs="Times New Roman"/>
                <w:sz w:val="24"/>
                <w:szCs w:val="24"/>
              </w:rPr>
            </w:pPr>
            <w:r w:rsidRPr="00E52247">
              <w:rPr>
                <w:rFonts w:ascii="Times New Roman" w:hAnsi="Times New Roman" w:cs="Times New Roman"/>
                <w:sz w:val="24"/>
                <w:szCs w:val="24"/>
              </w:rPr>
              <w:t>Sorumlulukları</w:t>
            </w:r>
          </w:p>
        </w:tc>
        <w:tc>
          <w:tcPr>
            <w:tcW w:w="686" w:type="dxa"/>
            <w:gridSpan w:val="3"/>
          </w:tcPr>
          <w:p w:rsidR="00135E1A" w:rsidRPr="00E52247" w:rsidRDefault="00135E1A" w:rsidP="0060762E">
            <w:pPr>
              <w:snapToGrid w:val="0"/>
              <w:jc w:val="center"/>
              <w:rPr>
                <w:rFonts w:ascii="Times New Roman" w:hAnsi="Times New Roman" w:cs="Times New Roman"/>
                <w:sz w:val="24"/>
                <w:szCs w:val="24"/>
              </w:rPr>
            </w:pPr>
          </w:p>
        </w:tc>
        <w:tc>
          <w:tcPr>
            <w:tcW w:w="687" w:type="dxa"/>
            <w:gridSpan w:val="5"/>
          </w:tcPr>
          <w:p w:rsidR="00135E1A" w:rsidRPr="00E52247" w:rsidRDefault="00135E1A"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(1)</w:t>
            </w:r>
          </w:p>
        </w:tc>
        <w:tc>
          <w:tcPr>
            <w:tcW w:w="5500" w:type="dxa"/>
            <w:gridSpan w:val="4"/>
          </w:tcPr>
          <w:p w:rsidR="00135E1A" w:rsidRPr="00E52247" w:rsidRDefault="00135E1A" w:rsidP="00455713">
            <w:pPr>
              <w:snapToGrid w:val="0"/>
              <w:jc w:val="both"/>
              <w:rPr>
                <w:rFonts w:ascii="Times New Roman" w:hAnsi="Times New Roman" w:cs="Times New Roman"/>
                <w:sz w:val="24"/>
                <w:szCs w:val="24"/>
              </w:rPr>
            </w:pPr>
            <w:r w:rsidRPr="00E52247">
              <w:rPr>
                <w:rFonts w:ascii="Times New Roman" w:hAnsi="Times New Roman" w:cs="Times New Roman"/>
                <w:sz w:val="24"/>
                <w:szCs w:val="24"/>
              </w:rPr>
              <w:t xml:space="preserve">Daire, </w:t>
            </w:r>
            <w:r w:rsidRPr="00E52247">
              <w:rPr>
                <w:rStyle w:val="tw4winMark"/>
                <w:rFonts w:ascii="Times New Roman" w:hAnsi="Times New Roman" w:cs="Times New Roman"/>
                <w:color w:val="auto"/>
                <w:sz w:val="24"/>
                <w:szCs w:val="24"/>
                <w:vertAlign w:val="baseline"/>
              </w:rPr>
              <w:t xml:space="preserve"> {0&gt;</w:t>
            </w:r>
            <w:r w:rsidRPr="00E52247">
              <w:rPr>
                <w:rFonts w:ascii="Times New Roman" w:hAnsi="Times New Roman" w:cs="Times New Roman"/>
                <w:noProof/>
                <w:vanish/>
                <w:sz w:val="24"/>
                <w:szCs w:val="24"/>
              </w:rPr>
              <w:t>The Seed Certification Section of the Department of Agriculture is the official responsible body for the control and the certification of seeds.</w:t>
            </w:r>
            <w:r w:rsidRPr="00E52247">
              <w:rPr>
                <w:rStyle w:val="tw4winMark"/>
                <w:rFonts w:ascii="Times New Roman" w:hAnsi="Times New Roman" w:cs="Times New Roman"/>
                <w:color w:val="auto"/>
                <w:sz w:val="24"/>
                <w:szCs w:val="24"/>
                <w:vertAlign w:val="baseline"/>
              </w:rPr>
              <w:t>&lt;}0{&gt;</w:t>
            </w:r>
            <w:r w:rsidRPr="00E52247">
              <w:rPr>
                <w:rFonts w:ascii="Times New Roman" w:hAnsi="Times New Roman" w:cs="Times New Roman"/>
                <w:sz w:val="24"/>
                <w:szCs w:val="24"/>
              </w:rPr>
              <w:t>tohum ve üretim materyallerinin denetimi, sertifikalandırılması ve tohum ve üretim materyalleri üreticilerinin bu Yasa ve bu Yasa uyarınca çıkarılması öngörülen tüzük kurallarına uygun hareket ettiğini kontrol etmekten  sorumludur.</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4749FB"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(2)</w:t>
            </w:r>
          </w:p>
        </w:tc>
        <w:tc>
          <w:tcPr>
            <w:tcW w:w="5500" w:type="dxa"/>
            <w:gridSpan w:val="4"/>
          </w:tcPr>
          <w:p w:rsidR="00EA5639" w:rsidRPr="00E52247" w:rsidRDefault="00EA5639" w:rsidP="00455713">
            <w:pPr>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Daire</w:t>
            </w:r>
            <w:r w:rsidRPr="00E52247">
              <w:rPr>
                <w:rFonts w:ascii="Times New Roman" w:hAnsi="Times New Roman" w:cs="Times New Roman"/>
                <w:sz w:val="24"/>
                <w:szCs w:val="24"/>
              </w:rPr>
              <w:t>, üretim, ıslah,satışa hazır hale getirme, nakliye veya pazarlamanın hangi aşamasında olursa olsun tohum ve üretim materyallerinin kalitesinin kontrolünden sorumludur.</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4749FB"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(3)</w:t>
            </w:r>
          </w:p>
        </w:tc>
        <w:tc>
          <w:tcPr>
            <w:tcW w:w="5500" w:type="dxa"/>
            <w:gridSpan w:val="4"/>
          </w:tcPr>
          <w:p w:rsidR="00EA5639" w:rsidRPr="00E52247" w:rsidRDefault="00EA5639" w:rsidP="00455713">
            <w:pPr>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 xml:space="preserve">Daire, tohum </w:t>
            </w:r>
            <w:r w:rsidRPr="00E52247">
              <w:rPr>
                <w:rFonts w:ascii="Times New Roman" w:hAnsi="Times New Roman" w:cs="Times New Roman"/>
                <w:sz w:val="24"/>
                <w:szCs w:val="24"/>
              </w:rPr>
              <w:t xml:space="preserve">ve üretim materyallerinin </w:t>
            </w:r>
            <w:r w:rsidRPr="00E52247">
              <w:rPr>
                <w:rStyle w:val="tw4winMark"/>
                <w:rFonts w:ascii="Times New Roman" w:hAnsi="Times New Roman" w:cs="Times New Roman"/>
                <w:vanish w:val="0"/>
                <w:color w:val="auto"/>
                <w:sz w:val="24"/>
                <w:szCs w:val="24"/>
                <w:vertAlign w:val="baseline"/>
              </w:rPr>
              <w:t xml:space="preserve">üretimi, tohum </w:t>
            </w:r>
            <w:r w:rsidRPr="00E52247">
              <w:rPr>
                <w:rFonts w:ascii="Times New Roman" w:hAnsi="Times New Roman" w:cs="Times New Roman"/>
                <w:sz w:val="24"/>
                <w:szCs w:val="24"/>
              </w:rPr>
              <w:t>ve üretim materyallerinin</w:t>
            </w:r>
            <w:r w:rsidRPr="00E52247">
              <w:rPr>
                <w:rStyle w:val="tw4winMark"/>
                <w:rFonts w:ascii="Times New Roman" w:hAnsi="Times New Roman" w:cs="Times New Roman"/>
                <w:vanish w:val="0"/>
                <w:color w:val="auto"/>
                <w:sz w:val="24"/>
                <w:szCs w:val="24"/>
                <w:vertAlign w:val="baseline"/>
              </w:rPr>
              <w:t xml:space="preserve"> ithalatı, ihracatı ve pazarlanması ile ilgili tüm faaliyetleri koordine eder ve denetler.</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4749FB"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(4)</w:t>
            </w:r>
          </w:p>
        </w:tc>
        <w:tc>
          <w:tcPr>
            <w:tcW w:w="5500" w:type="dxa"/>
            <w:gridSpan w:val="4"/>
          </w:tcPr>
          <w:p w:rsidR="00EA5639" w:rsidRPr="00E52247" w:rsidRDefault="00EA5639" w:rsidP="00455713">
            <w:pPr>
              <w:snapToGrid w:val="0"/>
              <w:jc w:val="both"/>
              <w:rPr>
                <w:rFonts w:ascii="Times New Roman" w:hAnsi="Times New Roman" w:cs="Times New Roman"/>
                <w:sz w:val="24"/>
                <w:szCs w:val="24"/>
              </w:rPr>
            </w:pPr>
            <w:r w:rsidRPr="00E52247">
              <w:rPr>
                <w:rFonts w:ascii="Times New Roman" w:hAnsi="Times New Roman" w:cs="Times New Roman"/>
                <w:sz w:val="24"/>
                <w:szCs w:val="24"/>
              </w:rPr>
              <w:t>Daire, tohum ve üretim materyalleri ile ilgili inceleme, teşhis, gerekli denetim ve koruma önlemlerini alır</w:t>
            </w:r>
            <w:r w:rsidR="00BA03FD" w:rsidRPr="00E52247">
              <w:rPr>
                <w:rFonts w:ascii="Times New Roman" w:hAnsi="Times New Roman" w:cs="Times New Roman"/>
                <w:sz w:val="24"/>
                <w:szCs w:val="24"/>
              </w:rPr>
              <w:t>.</w:t>
            </w:r>
          </w:p>
        </w:tc>
      </w:tr>
      <w:tr w:rsidR="00FF7ABF" w:rsidRPr="00E52247" w:rsidTr="007B6812">
        <w:trPr>
          <w:gridAfter w:val="1"/>
          <w:wAfter w:w="5299" w:type="dxa"/>
        </w:trPr>
        <w:tc>
          <w:tcPr>
            <w:tcW w:w="2235" w:type="dxa"/>
            <w:gridSpan w:val="2"/>
          </w:tcPr>
          <w:p w:rsidR="00FF7ABF" w:rsidRPr="00E52247" w:rsidRDefault="00FF7ABF" w:rsidP="0060762E">
            <w:pPr>
              <w:rPr>
                <w:rFonts w:ascii="Times New Roman" w:hAnsi="Times New Roman" w:cs="Times New Roman"/>
                <w:sz w:val="24"/>
                <w:szCs w:val="24"/>
              </w:rPr>
            </w:pPr>
          </w:p>
        </w:tc>
        <w:tc>
          <w:tcPr>
            <w:tcW w:w="741" w:type="dxa"/>
            <w:gridSpan w:val="4"/>
          </w:tcPr>
          <w:p w:rsidR="00FF7ABF" w:rsidRPr="00E52247" w:rsidRDefault="00FF7ABF" w:rsidP="0060762E">
            <w:pPr>
              <w:snapToGrid w:val="0"/>
              <w:jc w:val="center"/>
              <w:rPr>
                <w:rFonts w:ascii="Times New Roman" w:hAnsi="Times New Roman" w:cs="Times New Roman"/>
                <w:sz w:val="24"/>
                <w:szCs w:val="24"/>
              </w:rPr>
            </w:pPr>
          </w:p>
        </w:tc>
        <w:tc>
          <w:tcPr>
            <w:tcW w:w="632" w:type="dxa"/>
            <w:gridSpan w:val="4"/>
          </w:tcPr>
          <w:p w:rsidR="00FF7ABF"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5500" w:type="dxa"/>
            <w:gridSpan w:val="4"/>
          </w:tcPr>
          <w:p w:rsidR="00FF7ABF" w:rsidRPr="00E52247" w:rsidRDefault="00FF7ABF" w:rsidP="00882650">
            <w:pPr>
              <w:snapToGrid w:val="0"/>
              <w:jc w:val="both"/>
              <w:rPr>
                <w:rFonts w:ascii="Times New Roman" w:hAnsi="Times New Roman" w:cs="Times New Roman"/>
                <w:sz w:val="24"/>
                <w:szCs w:val="24"/>
              </w:rPr>
            </w:pPr>
            <w:r>
              <w:rPr>
                <w:rFonts w:ascii="Times New Roman" w:hAnsi="Times New Roman" w:cs="Times New Roman"/>
                <w:sz w:val="24"/>
                <w:szCs w:val="24"/>
              </w:rPr>
              <w:t xml:space="preserve">Daire, risk bazlı bir kontrol planı temelinde piyasaya sürülen tohum </w:t>
            </w:r>
            <w:r w:rsidR="00882650">
              <w:rPr>
                <w:rFonts w:ascii="Times New Roman" w:hAnsi="Times New Roman" w:cs="Times New Roman"/>
                <w:sz w:val="24"/>
                <w:szCs w:val="24"/>
              </w:rPr>
              <w:t>ve üretim materyallerini</w:t>
            </w:r>
            <w:r>
              <w:rPr>
                <w:rFonts w:ascii="Times New Roman" w:hAnsi="Times New Roman" w:cs="Times New Roman"/>
                <w:sz w:val="24"/>
                <w:szCs w:val="24"/>
              </w:rPr>
              <w:t xml:space="preserve"> kontrol eder.</w:t>
            </w:r>
          </w:p>
        </w:tc>
      </w:tr>
      <w:tr w:rsidR="00FF7ABF" w:rsidRPr="00E52247" w:rsidTr="007B6812">
        <w:trPr>
          <w:gridAfter w:val="1"/>
          <w:wAfter w:w="5299" w:type="dxa"/>
        </w:trPr>
        <w:tc>
          <w:tcPr>
            <w:tcW w:w="2235" w:type="dxa"/>
            <w:gridSpan w:val="2"/>
          </w:tcPr>
          <w:p w:rsidR="00FF7ABF" w:rsidRPr="00E52247" w:rsidRDefault="00FF7ABF" w:rsidP="0060762E">
            <w:pPr>
              <w:rPr>
                <w:rFonts w:ascii="Times New Roman" w:hAnsi="Times New Roman" w:cs="Times New Roman"/>
                <w:sz w:val="24"/>
                <w:szCs w:val="24"/>
              </w:rPr>
            </w:pPr>
          </w:p>
        </w:tc>
        <w:tc>
          <w:tcPr>
            <w:tcW w:w="741" w:type="dxa"/>
            <w:gridSpan w:val="4"/>
          </w:tcPr>
          <w:p w:rsidR="00FF7ABF" w:rsidRPr="00E52247" w:rsidRDefault="00FF7ABF" w:rsidP="0060762E">
            <w:pPr>
              <w:snapToGrid w:val="0"/>
              <w:jc w:val="center"/>
              <w:rPr>
                <w:rFonts w:ascii="Times New Roman" w:hAnsi="Times New Roman" w:cs="Times New Roman"/>
                <w:sz w:val="24"/>
                <w:szCs w:val="24"/>
              </w:rPr>
            </w:pPr>
          </w:p>
        </w:tc>
        <w:tc>
          <w:tcPr>
            <w:tcW w:w="632" w:type="dxa"/>
            <w:gridSpan w:val="4"/>
          </w:tcPr>
          <w:p w:rsidR="00FF7ABF"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5500" w:type="dxa"/>
            <w:gridSpan w:val="4"/>
          </w:tcPr>
          <w:p w:rsidR="00FF7ABF" w:rsidRDefault="00FF7ABF" w:rsidP="00455713">
            <w:pPr>
              <w:snapToGrid w:val="0"/>
              <w:jc w:val="both"/>
              <w:rPr>
                <w:rFonts w:ascii="Times New Roman" w:hAnsi="Times New Roman" w:cs="Times New Roman"/>
                <w:sz w:val="24"/>
                <w:szCs w:val="24"/>
              </w:rPr>
            </w:pPr>
            <w:r>
              <w:rPr>
                <w:rFonts w:ascii="Times New Roman" w:hAnsi="Times New Roman" w:cs="Times New Roman"/>
                <w:sz w:val="24"/>
                <w:szCs w:val="24"/>
              </w:rPr>
              <w:t>Daire, uluslararası kurallara uygun olarak tohum, üretim materyalleri ve çeşitlere ilişkin uygulama rehberlerini hazırlar.</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(7</w:t>
            </w:r>
            <w:r w:rsidR="004749FB" w:rsidRPr="00E52247">
              <w:rPr>
                <w:rFonts w:ascii="Times New Roman" w:hAnsi="Times New Roman" w:cs="Times New Roman"/>
                <w:sz w:val="24"/>
                <w:szCs w:val="24"/>
              </w:rPr>
              <w:t>)</w:t>
            </w:r>
          </w:p>
        </w:tc>
        <w:tc>
          <w:tcPr>
            <w:tcW w:w="5500" w:type="dxa"/>
            <w:gridSpan w:val="4"/>
          </w:tcPr>
          <w:p w:rsidR="00EA5639" w:rsidRPr="00E52247" w:rsidRDefault="00EA5639" w:rsidP="00455713">
            <w:pPr>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Ülkeye ithal edilen tohum ve üretim materyallerinin insan, hayvan ve bitki sağlığına aykırı ol</w:t>
            </w:r>
            <w:r w:rsidR="00135E1A">
              <w:rPr>
                <w:rStyle w:val="tw4winMark"/>
                <w:rFonts w:ascii="Times New Roman" w:hAnsi="Times New Roman" w:cs="Times New Roman"/>
                <w:vanish w:val="0"/>
                <w:color w:val="auto"/>
                <w:sz w:val="24"/>
                <w:szCs w:val="24"/>
                <w:vertAlign w:val="baseline"/>
              </w:rPr>
              <w:t>masının tespiti halinde ilgili kurum ve k</w:t>
            </w:r>
            <w:r w:rsidRPr="00E52247">
              <w:rPr>
                <w:rStyle w:val="tw4winMark"/>
                <w:rFonts w:ascii="Times New Roman" w:hAnsi="Times New Roman" w:cs="Times New Roman"/>
                <w:vanish w:val="0"/>
                <w:color w:val="auto"/>
                <w:sz w:val="24"/>
                <w:szCs w:val="24"/>
                <w:vertAlign w:val="baseline"/>
              </w:rPr>
              <w:t>uruluşlar işbirliği ile imha eder.</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(8</w:t>
            </w:r>
            <w:r w:rsidR="004749FB" w:rsidRPr="00E52247">
              <w:rPr>
                <w:rFonts w:ascii="Times New Roman" w:hAnsi="Times New Roman" w:cs="Times New Roman"/>
                <w:sz w:val="24"/>
                <w:szCs w:val="24"/>
              </w:rPr>
              <w:t>)</w:t>
            </w:r>
          </w:p>
        </w:tc>
        <w:tc>
          <w:tcPr>
            <w:tcW w:w="5500" w:type="dxa"/>
            <w:gridSpan w:val="4"/>
          </w:tcPr>
          <w:p w:rsidR="00EA5639" w:rsidRPr="00E52247" w:rsidRDefault="00EA5639" w:rsidP="00A928F9">
            <w:pPr>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 xml:space="preserve">Düzenli aralıklarla,tarafsız,şeffaf ve mesleki gizlilik ilkelerine uygun olarak risk esasına göre, ön bildirim gereken haller dışında, önceden haber verilmeksizin  izleme,gözetim, doğrulama, tetkik, denetim, numune alma ve analiz gibi uygulamaları da </w:t>
            </w:r>
            <w:r w:rsidR="006908FF">
              <w:rPr>
                <w:rStyle w:val="tw4winMark"/>
                <w:rFonts w:ascii="Times New Roman" w:hAnsi="Times New Roman" w:cs="Times New Roman"/>
                <w:vanish w:val="0"/>
                <w:color w:val="auto"/>
                <w:sz w:val="24"/>
                <w:szCs w:val="24"/>
                <w:vertAlign w:val="baseline"/>
              </w:rPr>
              <w:t>kapsayan r</w:t>
            </w:r>
            <w:r w:rsidR="00135E1A">
              <w:rPr>
                <w:rStyle w:val="tw4winMark"/>
                <w:rFonts w:ascii="Times New Roman" w:hAnsi="Times New Roman" w:cs="Times New Roman"/>
                <w:vanish w:val="0"/>
                <w:color w:val="auto"/>
                <w:sz w:val="24"/>
                <w:szCs w:val="24"/>
                <w:vertAlign w:val="baseline"/>
              </w:rPr>
              <w:t>esmi denetimleri gerçekleştirir</w:t>
            </w:r>
            <w:r w:rsidR="00D17967" w:rsidRPr="00E52247">
              <w:rPr>
                <w:rStyle w:val="tw4winMark"/>
                <w:rFonts w:ascii="Times New Roman" w:hAnsi="Times New Roman" w:cs="Times New Roman"/>
                <w:vanish w:val="0"/>
                <w:color w:val="auto"/>
                <w:sz w:val="24"/>
                <w:szCs w:val="24"/>
                <w:vertAlign w:val="baseline"/>
              </w:rPr>
              <w:t>.</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(9</w:t>
            </w:r>
            <w:r w:rsidR="004749FB" w:rsidRPr="00E52247">
              <w:rPr>
                <w:rFonts w:ascii="Times New Roman" w:hAnsi="Times New Roman" w:cs="Times New Roman"/>
                <w:sz w:val="24"/>
                <w:szCs w:val="24"/>
              </w:rPr>
              <w:t>)</w:t>
            </w:r>
          </w:p>
        </w:tc>
        <w:tc>
          <w:tcPr>
            <w:tcW w:w="5500" w:type="dxa"/>
            <w:gridSpan w:val="4"/>
          </w:tcPr>
          <w:p w:rsidR="00EA5639" w:rsidRPr="00E52247" w:rsidRDefault="00D17967" w:rsidP="00455713">
            <w:pPr>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 xml:space="preserve">Tohum </w:t>
            </w:r>
            <w:r w:rsidRPr="00E52247">
              <w:rPr>
                <w:rFonts w:ascii="Times New Roman" w:hAnsi="Times New Roman" w:cs="Times New Roman"/>
                <w:sz w:val="24"/>
                <w:szCs w:val="24"/>
              </w:rPr>
              <w:t xml:space="preserve">ve üretim materyallerini </w:t>
            </w:r>
            <w:r w:rsidRPr="00E52247">
              <w:rPr>
                <w:rStyle w:val="tw4winMark"/>
                <w:rFonts w:ascii="Times New Roman" w:hAnsi="Times New Roman" w:cs="Times New Roman"/>
                <w:vanish w:val="0"/>
                <w:color w:val="auto"/>
                <w:sz w:val="24"/>
                <w:szCs w:val="24"/>
                <w:vertAlign w:val="baseline"/>
              </w:rPr>
              <w:t>üreten, ithalatını yapan, piyasaya arz eden ve kullanan gerçek veya tüzel kişilere onay verir</w:t>
            </w:r>
            <w:r w:rsidR="00BA03FD" w:rsidRPr="00E52247">
              <w:rPr>
                <w:rStyle w:val="tw4winMark"/>
                <w:rFonts w:ascii="Times New Roman" w:hAnsi="Times New Roman" w:cs="Times New Roman"/>
                <w:vanish w:val="0"/>
                <w:color w:val="auto"/>
                <w:sz w:val="24"/>
                <w:szCs w:val="24"/>
                <w:vertAlign w:val="baseline"/>
              </w:rPr>
              <w:t>.</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(10</w:t>
            </w:r>
            <w:r w:rsidR="004749FB" w:rsidRPr="00E52247">
              <w:rPr>
                <w:rFonts w:ascii="Times New Roman" w:hAnsi="Times New Roman" w:cs="Times New Roman"/>
                <w:sz w:val="24"/>
                <w:szCs w:val="24"/>
              </w:rPr>
              <w:t>)</w:t>
            </w:r>
          </w:p>
        </w:tc>
        <w:tc>
          <w:tcPr>
            <w:tcW w:w="5500" w:type="dxa"/>
            <w:gridSpan w:val="4"/>
          </w:tcPr>
          <w:p w:rsidR="00FF7ABF" w:rsidRPr="00E52247" w:rsidRDefault="00D17967" w:rsidP="005D162C">
            <w:pPr>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Gümrük depolarına ve serbest bölgelere tohum  ve üretim materyallerinin girişi,</w:t>
            </w:r>
            <w:r w:rsidR="00135E1A">
              <w:rPr>
                <w:rStyle w:val="tw4winMark"/>
                <w:rFonts w:ascii="Times New Roman" w:hAnsi="Times New Roman" w:cs="Times New Roman"/>
                <w:vanish w:val="0"/>
                <w:color w:val="auto"/>
                <w:sz w:val="24"/>
                <w:szCs w:val="24"/>
                <w:vertAlign w:val="baseline"/>
              </w:rPr>
              <w:t xml:space="preserve"> çıkışı</w:t>
            </w:r>
            <w:r w:rsidRPr="00E52247">
              <w:rPr>
                <w:rStyle w:val="tw4winMark"/>
                <w:rFonts w:ascii="Times New Roman" w:hAnsi="Times New Roman" w:cs="Times New Roman"/>
                <w:vanish w:val="0"/>
                <w:color w:val="auto"/>
                <w:sz w:val="24"/>
                <w:szCs w:val="24"/>
                <w:vertAlign w:val="baseline"/>
              </w:rPr>
              <w:t xml:space="preserve"> ve depolanmasında insan, bitki ve hayvan sağlığının korunmasına yönelik ilave önlemler </w:t>
            </w:r>
            <w:r w:rsidR="00BA03FD" w:rsidRPr="00E52247">
              <w:rPr>
                <w:rStyle w:val="tw4winMark"/>
                <w:rFonts w:ascii="Times New Roman" w:hAnsi="Times New Roman" w:cs="Times New Roman"/>
                <w:vanish w:val="0"/>
                <w:color w:val="auto"/>
                <w:sz w:val="24"/>
                <w:szCs w:val="24"/>
                <w:vertAlign w:val="baseline"/>
              </w:rPr>
              <w:t>getirir.</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4749FB" w:rsidP="000730AC">
            <w:pPr>
              <w:snapToGrid w:val="0"/>
              <w:jc w:val="center"/>
              <w:rPr>
                <w:rFonts w:ascii="Times New Roman" w:hAnsi="Times New Roman" w:cs="Times New Roman"/>
                <w:sz w:val="24"/>
                <w:szCs w:val="24"/>
              </w:rPr>
            </w:pPr>
            <w:r w:rsidRPr="00E52247">
              <w:rPr>
                <w:rFonts w:ascii="Times New Roman" w:hAnsi="Times New Roman" w:cs="Times New Roman"/>
                <w:sz w:val="24"/>
                <w:szCs w:val="24"/>
              </w:rPr>
              <w:t>(</w:t>
            </w:r>
            <w:r w:rsidR="00FF7ABF">
              <w:rPr>
                <w:rFonts w:ascii="Times New Roman" w:hAnsi="Times New Roman" w:cs="Times New Roman"/>
                <w:sz w:val="24"/>
                <w:szCs w:val="24"/>
              </w:rPr>
              <w:t>11</w:t>
            </w:r>
            <w:r w:rsidRPr="00E52247">
              <w:rPr>
                <w:rFonts w:ascii="Times New Roman" w:hAnsi="Times New Roman" w:cs="Times New Roman"/>
                <w:sz w:val="24"/>
                <w:szCs w:val="24"/>
              </w:rPr>
              <w:t>)</w:t>
            </w:r>
          </w:p>
        </w:tc>
        <w:tc>
          <w:tcPr>
            <w:tcW w:w="5500" w:type="dxa"/>
            <w:gridSpan w:val="4"/>
          </w:tcPr>
          <w:p w:rsidR="00EA5639" w:rsidRPr="00E52247" w:rsidRDefault="004749FB" w:rsidP="00C12AC4">
            <w:pPr>
              <w:pStyle w:val="NoSpacing"/>
              <w:jc w:val="both"/>
              <w:rPr>
                <w:rFonts w:ascii="Times New Roman" w:hAnsi="Times New Roman" w:cs="Times New Roman"/>
                <w:sz w:val="24"/>
                <w:szCs w:val="24"/>
              </w:rPr>
            </w:pPr>
            <w:r w:rsidRPr="00E52247">
              <w:rPr>
                <w:rFonts w:ascii="Times New Roman" w:hAnsi="Times New Roman" w:cs="Times New Roman"/>
                <w:sz w:val="24"/>
                <w:szCs w:val="24"/>
              </w:rPr>
              <w:t>Fiziksel ve bi</w:t>
            </w:r>
            <w:r w:rsidR="006908FF">
              <w:rPr>
                <w:rFonts w:ascii="Times New Roman" w:hAnsi="Times New Roman" w:cs="Times New Roman"/>
                <w:sz w:val="24"/>
                <w:szCs w:val="24"/>
              </w:rPr>
              <w:t>yolojik durumları tespit edilen</w:t>
            </w:r>
            <w:r w:rsidR="00C12AC4">
              <w:rPr>
                <w:rFonts w:ascii="Times New Roman" w:hAnsi="Times New Roman" w:cs="Times New Roman"/>
                <w:color w:val="000000"/>
                <w:sz w:val="24"/>
                <w:szCs w:val="24"/>
              </w:rPr>
              <w:t xml:space="preserve"> tohum ve üretim materyalleri</w:t>
            </w:r>
            <w:r w:rsidR="006908FF">
              <w:rPr>
                <w:rFonts w:ascii="Times New Roman" w:hAnsi="Times New Roman" w:cs="Times New Roman"/>
                <w:color w:val="000000"/>
                <w:sz w:val="24"/>
                <w:szCs w:val="24"/>
              </w:rPr>
              <w:t>nin</w:t>
            </w:r>
            <w:r w:rsidRPr="00E52247">
              <w:rPr>
                <w:rFonts w:ascii="Times New Roman" w:hAnsi="Times New Roman" w:cs="Times New Roman"/>
                <w:sz w:val="24"/>
                <w:szCs w:val="24"/>
              </w:rPr>
              <w:t xml:space="preserve"> standartlara uygunluğunun kontrol edilmesini sağlar</w:t>
            </w:r>
            <w:r w:rsidR="00BA03FD" w:rsidRPr="00E52247">
              <w:rPr>
                <w:rFonts w:ascii="Times New Roman" w:hAnsi="Times New Roman" w:cs="Times New Roman"/>
                <w:sz w:val="24"/>
                <w:szCs w:val="24"/>
              </w:rPr>
              <w:t>.</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(12</w:t>
            </w:r>
            <w:r w:rsidR="004749FB" w:rsidRPr="00E52247">
              <w:rPr>
                <w:rFonts w:ascii="Times New Roman" w:hAnsi="Times New Roman" w:cs="Times New Roman"/>
                <w:sz w:val="24"/>
                <w:szCs w:val="24"/>
              </w:rPr>
              <w:t>)</w:t>
            </w:r>
          </w:p>
        </w:tc>
        <w:tc>
          <w:tcPr>
            <w:tcW w:w="5500" w:type="dxa"/>
            <w:gridSpan w:val="4"/>
          </w:tcPr>
          <w:p w:rsidR="00EA5639" w:rsidRPr="00E52247" w:rsidRDefault="00C12AC4" w:rsidP="00630D4E">
            <w:pPr>
              <w:pStyle w:val="NoSpacing"/>
              <w:jc w:val="both"/>
              <w:rPr>
                <w:rFonts w:ascii="Times New Roman" w:hAnsi="Times New Roman" w:cs="Times New Roman"/>
                <w:sz w:val="24"/>
                <w:szCs w:val="24"/>
              </w:rPr>
            </w:pPr>
            <w:r>
              <w:rPr>
                <w:rFonts w:ascii="Times New Roman" w:hAnsi="Times New Roman" w:cs="Times New Roman"/>
                <w:color w:val="000000"/>
                <w:sz w:val="24"/>
                <w:szCs w:val="24"/>
              </w:rPr>
              <w:t>Tohum ve üretim materyalleri</w:t>
            </w:r>
            <w:r w:rsidR="006908FF">
              <w:rPr>
                <w:rFonts w:ascii="Times New Roman" w:hAnsi="Times New Roman" w:cs="Times New Roman"/>
                <w:color w:val="000000"/>
                <w:sz w:val="24"/>
                <w:szCs w:val="24"/>
              </w:rPr>
              <w:t>nin</w:t>
            </w:r>
            <w:r w:rsidR="004749FB" w:rsidRPr="00E52247">
              <w:rPr>
                <w:rFonts w:ascii="Times New Roman" w:hAnsi="Times New Roman" w:cs="Times New Roman"/>
                <w:sz w:val="24"/>
                <w:szCs w:val="24"/>
              </w:rPr>
              <w:t>tarla ve laboratuvar kontrolleri sonucunda genetik, fiziksel, biyolojik ve sağlıkla ilgili değerlerinin standartlara uygunluğunun tespit edilmesi ve bunun belgelendirilmesi işlemini yapar</w:t>
            </w:r>
            <w:r w:rsidR="00BA03FD" w:rsidRPr="00E52247">
              <w:rPr>
                <w:rFonts w:ascii="Times New Roman" w:hAnsi="Times New Roman" w:cs="Times New Roman"/>
                <w:sz w:val="24"/>
                <w:szCs w:val="24"/>
              </w:rPr>
              <w:t>.</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(13</w:t>
            </w:r>
            <w:r w:rsidR="004749FB" w:rsidRPr="00E52247">
              <w:rPr>
                <w:rFonts w:ascii="Times New Roman" w:hAnsi="Times New Roman" w:cs="Times New Roman"/>
                <w:sz w:val="24"/>
                <w:szCs w:val="24"/>
              </w:rPr>
              <w:t>)</w:t>
            </w:r>
          </w:p>
        </w:tc>
        <w:tc>
          <w:tcPr>
            <w:tcW w:w="5500" w:type="dxa"/>
            <w:gridSpan w:val="4"/>
          </w:tcPr>
          <w:p w:rsidR="00EA5639" w:rsidRPr="00E52247" w:rsidRDefault="004749FB" w:rsidP="00FE0152">
            <w:pPr>
              <w:pStyle w:val="NoSpacing"/>
              <w:jc w:val="both"/>
              <w:rPr>
                <w:rFonts w:ascii="Times New Roman" w:hAnsi="Times New Roman" w:cs="Times New Roman"/>
                <w:sz w:val="24"/>
                <w:szCs w:val="24"/>
              </w:rPr>
            </w:pPr>
            <w:r w:rsidRPr="00E52247">
              <w:rPr>
                <w:rFonts w:ascii="Times New Roman" w:hAnsi="Times New Roman" w:cs="Times New Roman"/>
                <w:sz w:val="24"/>
                <w:szCs w:val="24"/>
              </w:rPr>
              <w:t xml:space="preserve">Bitki </w:t>
            </w:r>
            <w:r w:rsidR="00FE0152">
              <w:rPr>
                <w:rFonts w:ascii="Times New Roman" w:hAnsi="Times New Roman" w:cs="Times New Roman"/>
                <w:sz w:val="24"/>
                <w:szCs w:val="24"/>
              </w:rPr>
              <w:t>çeşitlerine</w:t>
            </w:r>
            <w:r w:rsidRPr="00E52247">
              <w:rPr>
                <w:rFonts w:ascii="Times New Roman" w:hAnsi="Times New Roman" w:cs="Times New Roman"/>
                <w:sz w:val="24"/>
                <w:szCs w:val="24"/>
              </w:rPr>
              <w:t xml:space="preserve"> göre açık veya kapalı parsellerde sertifikasyon sistemi dâhilinde yapılan üretimlerin standartlara uygunluğunun belirlenmesini sağlar</w:t>
            </w:r>
            <w:r w:rsidR="00BA03FD" w:rsidRPr="00E52247">
              <w:rPr>
                <w:rFonts w:ascii="Times New Roman" w:hAnsi="Times New Roman" w:cs="Times New Roman"/>
                <w:sz w:val="24"/>
                <w:szCs w:val="24"/>
              </w:rPr>
              <w:t>.</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(14</w:t>
            </w:r>
            <w:r w:rsidR="004749FB" w:rsidRPr="00E52247">
              <w:rPr>
                <w:rFonts w:ascii="Times New Roman" w:hAnsi="Times New Roman" w:cs="Times New Roman"/>
                <w:sz w:val="24"/>
                <w:szCs w:val="24"/>
              </w:rPr>
              <w:t>)</w:t>
            </w:r>
          </w:p>
        </w:tc>
        <w:tc>
          <w:tcPr>
            <w:tcW w:w="5500" w:type="dxa"/>
            <w:gridSpan w:val="4"/>
          </w:tcPr>
          <w:p w:rsidR="00EA5639" w:rsidRPr="00E52247" w:rsidRDefault="004749FB" w:rsidP="00C12AC4">
            <w:pPr>
              <w:pStyle w:val="NoSpacing"/>
              <w:jc w:val="both"/>
              <w:rPr>
                <w:rFonts w:ascii="Times New Roman" w:hAnsi="Times New Roman" w:cs="Times New Roman"/>
                <w:sz w:val="24"/>
                <w:szCs w:val="24"/>
              </w:rPr>
            </w:pPr>
            <w:r w:rsidRPr="00E52247">
              <w:rPr>
                <w:rFonts w:ascii="Times New Roman" w:hAnsi="Times New Roman" w:cs="Times New Roman"/>
                <w:sz w:val="24"/>
                <w:szCs w:val="24"/>
              </w:rPr>
              <w:t>Bitki çeşitlerinin tescilini yapar; üretim iznini verir; standart</w:t>
            </w:r>
            <w:r w:rsidR="00C12AC4">
              <w:rPr>
                <w:rFonts w:ascii="Times New Roman" w:hAnsi="Times New Roman" w:cs="Times New Roman"/>
                <w:color w:val="000000"/>
                <w:sz w:val="24"/>
                <w:szCs w:val="24"/>
              </w:rPr>
              <w:t xml:space="preserve"> tohum ve üretim materyalleri</w:t>
            </w:r>
            <w:r w:rsidRPr="00E52247">
              <w:rPr>
                <w:rFonts w:ascii="Times New Roman" w:hAnsi="Times New Roman" w:cs="Times New Roman"/>
                <w:sz w:val="24"/>
                <w:szCs w:val="24"/>
              </w:rPr>
              <w:t xml:space="preserve"> çeşit kaydını tutar ve genetik kaynakları kütüğe kaydeder</w:t>
            </w:r>
            <w:r w:rsidR="00BA03FD" w:rsidRPr="00E52247">
              <w:rPr>
                <w:rFonts w:ascii="Times New Roman" w:hAnsi="Times New Roman" w:cs="Times New Roman"/>
                <w:sz w:val="24"/>
                <w:szCs w:val="24"/>
              </w:rPr>
              <w:t>.</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(15</w:t>
            </w:r>
            <w:r w:rsidR="004749FB" w:rsidRPr="00E52247">
              <w:rPr>
                <w:rFonts w:ascii="Times New Roman" w:hAnsi="Times New Roman" w:cs="Times New Roman"/>
                <w:sz w:val="24"/>
                <w:szCs w:val="24"/>
              </w:rPr>
              <w:t>)</w:t>
            </w:r>
          </w:p>
        </w:tc>
        <w:tc>
          <w:tcPr>
            <w:tcW w:w="5500" w:type="dxa"/>
            <w:gridSpan w:val="4"/>
          </w:tcPr>
          <w:p w:rsidR="00EA5639" w:rsidRPr="00E52247" w:rsidRDefault="00DE0500" w:rsidP="003E7FEA">
            <w:pPr>
              <w:pStyle w:val="NoSpacing"/>
              <w:jc w:val="both"/>
              <w:rPr>
                <w:rFonts w:ascii="Times New Roman" w:hAnsi="Times New Roman" w:cs="Times New Roman"/>
                <w:sz w:val="24"/>
                <w:szCs w:val="24"/>
              </w:rPr>
            </w:pPr>
            <w:hyperlink r:id="rId8" w:tgtFrame="_blank" w:tooltip="927" w:history="1">
              <w:r w:rsidR="003E7FEA">
                <w:rPr>
                  <w:rFonts w:ascii="Times New Roman" w:eastAsia="Times New Roman" w:hAnsi="Times New Roman" w:cs="Times New Roman"/>
                  <w:sz w:val="24"/>
                  <w:szCs w:val="24"/>
                </w:rPr>
                <w:t>Tohum ve üretim materyalleri</w:t>
              </w:r>
              <w:r w:rsidR="00014D39">
                <w:rPr>
                  <w:rFonts w:ascii="Times New Roman" w:eastAsia="Times New Roman" w:hAnsi="Times New Roman" w:cs="Times New Roman"/>
                  <w:sz w:val="24"/>
                  <w:szCs w:val="24"/>
                </w:rPr>
                <w:t>nin g</w:t>
              </w:r>
              <w:r w:rsidR="006908FF">
                <w:rPr>
                  <w:rFonts w:ascii="Times New Roman" w:eastAsia="Times New Roman" w:hAnsi="Times New Roman" w:cs="Times New Roman"/>
                  <w:sz w:val="24"/>
                  <w:szCs w:val="24"/>
                </w:rPr>
                <w:t xml:space="preserve">enetiği </w:t>
              </w:r>
              <w:r w:rsidR="00014D39">
                <w:rPr>
                  <w:rFonts w:ascii="Times New Roman" w:eastAsia="Times New Roman" w:hAnsi="Times New Roman" w:cs="Times New Roman"/>
                  <w:sz w:val="24"/>
                  <w:szCs w:val="24"/>
                </w:rPr>
                <w:t>değiştirilmiş o</w:t>
              </w:r>
              <w:r w:rsidR="006908FF">
                <w:rPr>
                  <w:rFonts w:ascii="Times New Roman" w:eastAsia="Times New Roman" w:hAnsi="Times New Roman" w:cs="Times New Roman"/>
                  <w:sz w:val="24"/>
                  <w:szCs w:val="24"/>
                </w:rPr>
                <w:t>rganizma(</w:t>
              </w:r>
              <w:r w:rsidR="00630D4E">
                <w:rPr>
                  <w:rFonts w:ascii="Times New Roman" w:eastAsia="Times New Roman" w:hAnsi="Times New Roman" w:cs="Times New Roman"/>
                  <w:sz w:val="24"/>
                  <w:szCs w:val="24"/>
                </w:rPr>
                <w:t>GDO</w:t>
              </w:r>
              <w:r w:rsidR="006908FF">
                <w:rPr>
                  <w:rFonts w:ascii="Times New Roman" w:eastAsia="Times New Roman" w:hAnsi="Times New Roman" w:cs="Times New Roman"/>
                  <w:sz w:val="24"/>
                  <w:szCs w:val="24"/>
                </w:rPr>
                <w:t>)</w:t>
              </w:r>
              <w:r w:rsidR="00630D4E">
                <w:rPr>
                  <w:rFonts w:ascii="Times New Roman" w:eastAsia="Times New Roman" w:hAnsi="Times New Roman" w:cs="Times New Roman"/>
                  <w:sz w:val="24"/>
                  <w:szCs w:val="24"/>
                </w:rPr>
                <w:t xml:space="preserve"> analizi için numune alma t</w:t>
              </w:r>
              <w:r w:rsidR="004749FB" w:rsidRPr="00E52247">
                <w:rPr>
                  <w:rFonts w:ascii="Times New Roman" w:eastAsia="Times New Roman" w:hAnsi="Times New Roman" w:cs="Times New Roman"/>
                  <w:sz w:val="24"/>
                  <w:szCs w:val="24"/>
                </w:rPr>
                <w:t>alimatı</w:t>
              </w:r>
            </w:hyperlink>
            <w:r w:rsidR="004749FB" w:rsidRPr="00E52247">
              <w:rPr>
                <w:rFonts w:ascii="Times New Roman" w:eastAsia="Times New Roman" w:hAnsi="Times New Roman" w:cs="Times New Roman"/>
                <w:sz w:val="24"/>
                <w:szCs w:val="24"/>
              </w:rPr>
              <w:t xml:space="preserve"> hazırlar.</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(16</w:t>
            </w:r>
            <w:r w:rsidR="004749FB" w:rsidRPr="00E52247">
              <w:rPr>
                <w:rFonts w:ascii="Times New Roman" w:hAnsi="Times New Roman" w:cs="Times New Roman"/>
                <w:sz w:val="24"/>
                <w:szCs w:val="24"/>
              </w:rPr>
              <w:t>)</w:t>
            </w:r>
          </w:p>
        </w:tc>
        <w:tc>
          <w:tcPr>
            <w:tcW w:w="5500" w:type="dxa"/>
            <w:gridSpan w:val="4"/>
          </w:tcPr>
          <w:p w:rsidR="00EA5639" w:rsidRPr="00E52247" w:rsidRDefault="00DE0500" w:rsidP="00C12AC4">
            <w:pPr>
              <w:pStyle w:val="NoSpacing"/>
              <w:jc w:val="both"/>
              <w:rPr>
                <w:rFonts w:ascii="Times New Roman" w:hAnsi="Times New Roman" w:cs="Times New Roman"/>
                <w:sz w:val="24"/>
                <w:szCs w:val="24"/>
              </w:rPr>
            </w:pPr>
            <w:hyperlink r:id="rId9" w:tgtFrame="_blank" w:tooltip="1201" w:history="1">
              <w:r w:rsidR="004749FB" w:rsidRPr="00E52247">
                <w:rPr>
                  <w:rFonts w:ascii="Times New Roman" w:eastAsia="Times New Roman" w:hAnsi="Times New Roman" w:cs="Times New Roman"/>
                  <w:sz w:val="24"/>
                  <w:szCs w:val="24"/>
                </w:rPr>
                <w:t xml:space="preserve">Tohum </w:t>
              </w:r>
              <w:r w:rsidR="00E525F4">
                <w:rPr>
                  <w:rFonts w:ascii="Times New Roman" w:eastAsia="Times New Roman" w:hAnsi="Times New Roman" w:cs="Times New Roman"/>
                  <w:sz w:val="24"/>
                  <w:szCs w:val="24"/>
                </w:rPr>
                <w:t>ve üretim materyali i</w:t>
              </w:r>
              <w:r w:rsidR="004749FB" w:rsidRPr="00E52247">
                <w:rPr>
                  <w:rFonts w:ascii="Times New Roman" w:eastAsia="Times New Roman" w:hAnsi="Times New Roman" w:cs="Times New Roman"/>
                  <w:sz w:val="24"/>
                  <w:szCs w:val="24"/>
                </w:rPr>
                <w:t xml:space="preserve">thalatı ve </w:t>
              </w:r>
              <w:r w:rsidR="00C12AC4">
                <w:rPr>
                  <w:rFonts w:ascii="Times New Roman" w:hAnsi="Times New Roman" w:cs="Times New Roman"/>
                  <w:color w:val="000000"/>
                  <w:sz w:val="24"/>
                  <w:szCs w:val="24"/>
                </w:rPr>
                <w:t>tohum ve üretim materyalleri</w:t>
              </w:r>
              <w:r w:rsidR="004749FB" w:rsidRPr="00E52247">
                <w:rPr>
                  <w:rFonts w:ascii="Times New Roman" w:eastAsia="Times New Roman" w:hAnsi="Times New Roman" w:cs="Times New Roman"/>
                  <w:sz w:val="24"/>
                  <w:szCs w:val="24"/>
                </w:rPr>
                <w:t xml:space="preserve">ihracatı uygulama </w:t>
              </w:r>
            </w:hyperlink>
            <w:r w:rsidR="004749FB" w:rsidRPr="00E52247">
              <w:rPr>
                <w:rFonts w:ascii="Times New Roman" w:hAnsi="Times New Roman" w:cs="Times New Roman"/>
                <w:sz w:val="24"/>
                <w:szCs w:val="24"/>
              </w:rPr>
              <w:t>talimatı hazırlar.</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(17</w:t>
            </w:r>
            <w:r w:rsidR="004749FB" w:rsidRPr="00E52247">
              <w:rPr>
                <w:rFonts w:ascii="Times New Roman" w:hAnsi="Times New Roman" w:cs="Times New Roman"/>
                <w:sz w:val="24"/>
                <w:szCs w:val="24"/>
              </w:rPr>
              <w:t>)</w:t>
            </w:r>
          </w:p>
        </w:tc>
        <w:tc>
          <w:tcPr>
            <w:tcW w:w="5500" w:type="dxa"/>
            <w:gridSpan w:val="4"/>
          </w:tcPr>
          <w:p w:rsidR="00EA5639" w:rsidRPr="00E52247" w:rsidRDefault="004749FB" w:rsidP="003F7722">
            <w:pPr>
              <w:snapToGrid w:val="0"/>
              <w:jc w:val="both"/>
              <w:rPr>
                <w:rFonts w:ascii="Times New Roman" w:hAnsi="Times New Roman" w:cs="Times New Roman"/>
                <w:sz w:val="24"/>
                <w:szCs w:val="24"/>
              </w:rPr>
            </w:pPr>
            <w:r w:rsidRPr="00E52247">
              <w:rPr>
                <w:rFonts w:ascii="Times New Roman" w:hAnsi="Times New Roman" w:cs="Times New Roman"/>
                <w:sz w:val="24"/>
                <w:szCs w:val="24"/>
              </w:rPr>
              <w:t>Daire</w:t>
            </w:r>
            <w:r w:rsidR="000730AC">
              <w:rPr>
                <w:rFonts w:ascii="Times New Roman" w:hAnsi="Times New Roman" w:cs="Times New Roman"/>
                <w:sz w:val="24"/>
                <w:szCs w:val="24"/>
              </w:rPr>
              <w:t>, Kuzey Kıbrıs Türk Cumhuriyeti</w:t>
            </w:r>
            <w:r w:rsidRPr="00E52247">
              <w:rPr>
                <w:rFonts w:ascii="Times New Roman" w:hAnsi="Times New Roman" w:cs="Times New Roman"/>
                <w:sz w:val="24"/>
                <w:szCs w:val="24"/>
              </w:rPr>
              <w:t>nde kullanılan tüm çeşitlerin kaydedildiği bir çeşitler listesi oluşturur.</w:t>
            </w:r>
          </w:p>
        </w:tc>
      </w:tr>
      <w:tr w:rsidR="00EA5639" w:rsidRPr="00E52247" w:rsidTr="007B6812">
        <w:trPr>
          <w:gridAfter w:val="1"/>
          <w:wAfter w:w="5299" w:type="dxa"/>
        </w:trPr>
        <w:tc>
          <w:tcPr>
            <w:tcW w:w="2235" w:type="dxa"/>
            <w:gridSpan w:val="2"/>
          </w:tcPr>
          <w:p w:rsidR="00EA5639" w:rsidRPr="00E52247" w:rsidRDefault="00EA5639" w:rsidP="0060762E">
            <w:pPr>
              <w:rPr>
                <w:rFonts w:ascii="Times New Roman" w:hAnsi="Times New Roman" w:cs="Times New Roman"/>
                <w:sz w:val="24"/>
                <w:szCs w:val="24"/>
              </w:rPr>
            </w:pPr>
          </w:p>
        </w:tc>
        <w:tc>
          <w:tcPr>
            <w:tcW w:w="741" w:type="dxa"/>
            <w:gridSpan w:val="4"/>
          </w:tcPr>
          <w:p w:rsidR="00EA5639" w:rsidRPr="00E52247" w:rsidRDefault="00EA5639" w:rsidP="0060762E">
            <w:pPr>
              <w:snapToGrid w:val="0"/>
              <w:jc w:val="center"/>
              <w:rPr>
                <w:rFonts w:ascii="Times New Roman" w:hAnsi="Times New Roman" w:cs="Times New Roman"/>
                <w:sz w:val="24"/>
                <w:szCs w:val="24"/>
              </w:rPr>
            </w:pPr>
          </w:p>
        </w:tc>
        <w:tc>
          <w:tcPr>
            <w:tcW w:w="632" w:type="dxa"/>
            <w:gridSpan w:val="4"/>
          </w:tcPr>
          <w:p w:rsidR="00EA5639"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(18</w:t>
            </w:r>
            <w:r w:rsidR="004749FB" w:rsidRPr="00E52247">
              <w:rPr>
                <w:rFonts w:ascii="Times New Roman" w:hAnsi="Times New Roman" w:cs="Times New Roman"/>
                <w:sz w:val="24"/>
                <w:szCs w:val="24"/>
              </w:rPr>
              <w:t>)</w:t>
            </w:r>
          </w:p>
        </w:tc>
        <w:tc>
          <w:tcPr>
            <w:tcW w:w="5500" w:type="dxa"/>
            <w:gridSpan w:val="4"/>
          </w:tcPr>
          <w:p w:rsidR="00014D39" w:rsidRDefault="004749FB" w:rsidP="00455713">
            <w:pPr>
              <w:snapToGrid w:val="0"/>
              <w:jc w:val="both"/>
              <w:rPr>
                <w:rFonts w:ascii="Times New Roman" w:hAnsi="Times New Roman" w:cs="Times New Roman"/>
                <w:sz w:val="24"/>
                <w:szCs w:val="24"/>
              </w:rPr>
            </w:pPr>
            <w:r w:rsidRPr="00E52247">
              <w:rPr>
                <w:rFonts w:ascii="Times New Roman" w:hAnsi="Times New Roman" w:cs="Times New Roman"/>
                <w:sz w:val="24"/>
                <w:szCs w:val="24"/>
              </w:rPr>
              <w:t>Daire, konusunda uzman kişilerden teknik görüş alır ve</w:t>
            </w:r>
            <w:r w:rsidRPr="00E52247">
              <w:rPr>
                <w:rStyle w:val="tw4winMark"/>
                <w:rFonts w:ascii="Times New Roman" w:hAnsi="Times New Roman" w:cs="Times New Roman"/>
                <w:color w:val="auto"/>
                <w:sz w:val="24"/>
                <w:szCs w:val="24"/>
                <w:vertAlign w:val="baseline"/>
              </w:rPr>
              <w:t>&lt;0}{0&gt;</w:t>
            </w:r>
            <w:r w:rsidRPr="00E52247">
              <w:rPr>
                <w:rFonts w:ascii="Times New Roman" w:hAnsi="Times New Roman" w:cs="Times New Roman"/>
                <w:noProof/>
                <w:vanish/>
                <w:sz w:val="24"/>
                <w:szCs w:val="24"/>
              </w:rPr>
              <w:t>A regulation shall provide the requirements for a variety to be eligible for registration on the Catalogue of varieties.</w:t>
            </w:r>
            <w:r w:rsidRPr="00E52247">
              <w:rPr>
                <w:rStyle w:val="tw4winMark"/>
                <w:rFonts w:ascii="Times New Roman" w:hAnsi="Times New Roman" w:cs="Times New Roman"/>
                <w:color w:val="auto"/>
                <w:sz w:val="24"/>
                <w:szCs w:val="24"/>
                <w:vertAlign w:val="baseline"/>
              </w:rPr>
              <w:t>&lt;}0{&gt;</w:t>
            </w:r>
            <w:r w:rsidRPr="00E52247">
              <w:rPr>
                <w:rStyle w:val="tw4winMark"/>
                <w:rFonts w:ascii="Times New Roman" w:hAnsi="Times New Roman" w:cs="Times New Roman"/>
                <w:vanish w:val="0"/>
                <w:color w:val="auto"/>
                <w:sz w:val="24"/>
                <w:szCs w:val="24"/>
                <w:vertAlign w:val="baseline"/>
              </w:rPr>
              <w:t>b</w:t>
            </w:r>
            <w:r w:rsidRPr="00E52247">
              <w:rPr>
                <w:rFonts w:ascii="Times New Roman" w:hAnsi="Times New Roman" w:cs="Times New Roman"/>
                <w:sz w:val="24"/>
                <w:szCs w:val="24"/>
              </w:rPr>
              <w:t>ir çeşidin, çeşit listesinde tescil edilebilmesi için elveriş</w:t>
            </w:r>
            <w:r w:rsidR="000730AC">
              <w:rPr>
                <w:rFonts w:ascii="Times New Roman" w:hAnsi="Times New Roman" w:cs="Times New Roman"/>
                <w:sz w:val="24"/>
                <w:szCs w:val="24"/>
              </w:rPr>
              <w:t xml:space="preserve">li olması gerekliliğini öngörür </w:t>
            </w:r>
            <w:r w:rsidR="006908FF">
              <w:rPr>
                <w:rFonts w:ascii="Times New Roman" w:hAnsi="Times New Roman" w:cs="Times New Roman"/>
                <w:sz w:val="24"/>
                <w:szCs w:val="24"/>
              </w:rPr>
              <w:t>ve aşağıdaki kriterleri gözetir:</w:t>
            </w:r>
          </w:p>
          <w:p w:rsidR="00EA5639" w:rsidRPr="00E52247" w:rsidRDefault="004749FB" w:rsidP="00455713">
            <w:pPr>
              <w:snapToGrid w:val="0"/>
              <w:jc w:val="both"/>
              <w:rPr>
                <w:rFonts w:ascii="Times New Roman" w:hAnsi="Times New Roman" w:cs="Times New Roman"/>
                <w:sz w:val="24"/>
                <w:szCs w:val="24"/>
              </w:rPr>
            </w:pPr>
            <w:r w:rsidRPr="00E52247">
              <w:rPr>
                <w:rStyle w:val="tw4winMark"/>
                <w:rFonts w:ascii="Times New Roman" w:hAnsi="Times New Roman" w:cs="Times New Roman"/>
                <w:color w:val="auto"/>
                <w:sz w:val="24"/>
                <w:szCs w:val="24"/>
                <w:vertAlign w:val="baseline"/>
              </w:rPr>
              <w:t>&lt;0}</w:t>
            </w:r>
          </w:p>
        </w:tc>
      </w:tr>
      <w:tr w:rsidR="004749FB" w:rsidRPr="00E52247" w:rsidTr="007B6812">
        <w:trPr>
          <w:gridAfter w:val="1"/>
          <w:wAfter w:w="5299" w:type="dxa"/>
        </w:trPr>
        <w:tc>
          <w:tcPr>
            <w:tcW w:w="2235" w:type="dxa"/>
            <w:gridSpan w:val="2"/>
          </w:tcPr>
          <w:p w:rsidR="004749FB" w:rsidRPr="00E52247" w:rsidRDefault="004749FB" w:rsidP="0060762E">
            <w:pPr>
              <w:rPr>
                <w:rFonts w:ascii="Times New Roman" w:hAnsi="Times New Roman" w:cs="Times New Roman"/>
                <w:sz w:val="24"/>
                <w:szCs w:val="24"/>
              </w:rPr>
            </w:pPr>
          </w:p>
        </w:tc>
        <w:tc>
          <w:tcPr>
            <w:tcW w:w="741" w:type="dxa"/>
            <w:gridSpan w:val="4"/>
          </w:tcPr>
          <w:p w:rsidR="004749FB" w:rsidRPr="00E52247" w:rsidRDefault="004749FB" w:rsidP="0060762E">
            <w:pPr>
              <w:snapToGrid w:val="0"/>
              <w:jc w:val="center"/>
              <w:rPr>
                <w:rFonts w:ascii="Times New Roman" w:hAnsi="Times New Roman" w:cs="Times New Roman"/>
                <w:sz w:val="24"/>
                <w:szCs w:val="24"/>
              </w:rPr>
            </w:pPr>
          </w:p>
        </w:tc>
        <w:tc>
          <w:tcPr>
            <w:tcW w:w="632" w:type="dxa"/>
            <w:gridSpan w:val="4"/>
          </w:tcPr>
          <w:p w:rsidR="004749FB" w:rsidRPr="00E52247" w:rsidRDefault="004749FB" w:rsidP="0060762E">
            <w:pPr>
              <w:snapToGrid w:val="0"/>
              <w:jc w:val="center"/>
              <w:rPr>
                <w:rFonts w:ascii="Times New Roman" w:hAnsi="Times New Roman" w:cs="Times New Roman"/>
                <w:sz w:val="24"/>
                <w:szCs w:val="24"/>
              </w:rPr>
            </w:pPr>
          </w:p>
        </w:tc>
        <w:tc>
          <w:tcPr>
            <w:tcW w:w="645" w:type="dxa"/>
          </w:tcPr>
          <w:p w:rsidR="004749FB" w:rsidRPr="00E52247" w:rsidRDefault="004749FB" w:rsidP="00455713">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855" w:type="dxa"/>
            <w:gridSpan w:val="3"/>
          </w:tcPr>
          <w:p w:rsidR="004749FB" w:rsidRPr="00E52247" w:rsidRDefault="004749FB" w:rsidP="00C774BC">
            <w:pPr>
              <w:snapToGrid w:val="0"/>
              <w:jc w:val="both"/>
              <w:rPr>
                <w:rFonts w:ascii="Times New Roman" w:hAnsi="Times New Roman" w:cs="Times New Roman"/>
                <w:sz w:val="24"/>
                <w:szCs w:val="24"/>
              </w:rPr>
            </w:pPr>
            <w:r w:rsidRPr="00E52247">
              <w:rPr>
                <w:rFonts w:ascii="Times New Roman" w:hAnsi="Times New Roman" w:cs="Times New Roman"/>
                <w:sz w:val="24"/>
                <w:szCs w:val="24"/>
              </w:rPr>
              <w:t>Bir çeşit, farklı</w:t>
            </w:r>
            <w:r w:rsidR="001642EB">
              <w:rPr>
                <w:rFonts w:ascii="Times New Roman" w:hAnsi="Times New Roman" w:cs="Times New Roman"/>
                <w:sz w:val="24"/>
                <w:szCs w:val="24"/>
              </w:rPr>
              <w:t>lık</w:t>
            </w:r>
            <w:r w:rsidRPr="00E52247">
              <w:rPr>
                <w:rFonts w:ascii="Times New Roman" w:hAnsi="Times New Roman" w:cs="Times New Roman"/>
                <w:sz w:val="24"/>
                <w:szCs w:val="24"/>
              </w:rPr>
              <w:t>, yeknesak</w:t>
            </w:r>
            <w:r w:rsidR="001642EB">
              <w:rPr>
                <w:rFonts w:ascii="Times New Roman" w:hAnsi="Times New Roman" w:cs="Times New Roman"/>
                <w:sz w:val="24"/>
                <w:szCs w:val="24"/>
              </w:rPr>
              <w:t>lık</w:t>
            </w:r>
            <w:r w:rsidRPr="00E52247">
              <w:rPr>
                <w:rFonts w:ascii="Times New Roman" w:hAnsi="Times New Roman" w:cs="Times New Roman"/>
                <w:sz w:val="24"/>
                <w:szCs w:val="24"/>
              </w:rPr>
              <w:t>, durulmuş</w:t>
            </w:r>
            <w:r w:rsidR="001642EB">
              <w:rPr>
                <w:rFonts w:ascii="Times New Roman" w:hAnsi="Times New Roman" w:cs="Times New Roman"/>
                <w:sz w:val="24"/>
                <w:szCs w:val="24"/>
              </w:rPr>
              <w:t>luk</w:t>
            </w:r>
            <w:r w:rsidRPr="00E52247">
              <w:rPr>
                <w:rFonts w:ascii="Times New Roman" w:hAnsi="Times New Roman" w:cs="Times New Roman"/>
                <w:sz w:val="24"/>
                <w:szCs w:val="24"/>
              </w:rPr>
              <w:t xml:space="preserve"> ve tutarlı</w:t>
            </w:r>
            <w:r w:rsidR="001642EB">
              <w:rPr>
                <w:rFonts w:ascii="Times New Roman" w:hAnsi="Times New Roman" w:cs="Times New Roman"/>
                <w:sz w:val="24"/>
                <w:szCs w:val="24"/>
              </w:rPr>
              <w:t>lık</w:t>
            </w:r>
            <w:r w:rsidR="00C774BC">
              <w:rPr>
                <w:rFonts w:ascii="Times New Roman" w:hAnsi="Times New Roman" w:cs="Times New Roman"/>
                <w:sz w:val="24"/>
                <w:szCs w:val="24"/>
              </w:rPr>
              <w:t xml:space="preserve"> koşullarını taşıyorsa</w:t>
            </w:r>
            <w:r w:rsidRPr="00E52247">
              <w:rPr>
                <w:rFonts w:ascii="Times New Roman" w:hAnsi="Times New Roman" w:cs="Times New Roman"/>
                <w:sz w:val="24"/>
                <w:szCs w:val="24"/>
              </w:rPr>
              <w:t xml:space="preserve"> kabul edilir.</w:t>
            </w:r>
          </w:p>
        </w:tc>
      </w:tr>
      <w:tr w:rsidR="004749FB" w:rsidRPr="00E52247" w:rsidTr="007B6812">
        <w:trPr>
          <w:gridAfter w:val="1"/>
          <w:wAfter w:w="5299" w:type="dxa"/>
        </w:trPr>
        <w:tc>
          <w:tcPr>
            <w:tcW w:w="2235" w:type="dxa"/>
            <w:gridSpan w:val="2"/>
          </w:tcPr>
          <w:p w:rsidR="004749FB" w:rsidRPr="00E52247" w:rsidRDefault="004749FB" w:rsidP="0060762E">
            <w:pPr>
              <w:rPr>
                <w:rFonts w:ascii="Times New Roman" w:hAnsi="Times New Roman" w:cs="Times New Roman"/>
                <w:sz w:val="24"/>
                <w:szCs w:val="24"/>
              </w:rPr>
            </w:pPr>
          </w:p>
        </w:tc>
        <w:tc>
          <w:tcPr>
            <w:tcW w:w="741" w:type="dxa"/>
            <w:gridSpan w:val="4"/>
          </w:tcPr>
          <w:p w:rsidR="004749FB" w:rsidRPr="00E52247" w:rsidRDefault="004749FB" w:rsidP="0060762E">
            <w:pPr>
              <w:snapToGrid w:val="0"/>
              <w:jc w:val="center"/>
              <w:rPr>
                <w:rFonts w:ascii="Times New Roman" w:hAnsi="Times New Roman" w:cs="Times New Roman"/>
                <w:sz w:val="24"/>
                <w:szCs w:val="24"/>
              </w:rPr>
            </w:pPr>
          </w:p>
        </w:tc>
        <w:tc>
          <w:tcPr>
            <w:tcW w:w="632" w:type="dxa"/>
            <w:gridSpan w:val="4"/>
          </w:tcPr>
          <w:p w:rsidR="004749FB" w:rsidRPr="00E52247" w:rsidRDefault="004749FB" w:rsidP="0060762E">
            <w:pPr>
              <w:snapToGrid w:val="0"/>
              <w:jc w:val="center"/>
              <w:rPr>
                <w:rFonts w:ascii="Times New Roman" w:hAnsi="Times New Roman" w:cs="Times New Roman"/>
                <w:sz w:val="24"/>
                <w:szCs w:val="24"/>
              </w:rPr>
            </w:pPr>
          </w:p>
        </w:tc>
        <w:tc>
          <w:tcPr>
            <w:tcW w:w="645" w:type="dxa"/>
          </w:tcPr>
          <w:p w:rsidR="004749FB" w:rsidRPr="00E52247" w:rsidRDefault="004749FB" w:rsidP="00455713">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855" w:type="dxa"/>
            <w:gridSpan w:val="3"/>
          </w:tcPr>
          <w:p w:rsidR="00AD51BF" w:rsidRPr="00E52247" w:rsidRDefault="004749FB" w:rsidP="00FE0152">
            <w:pPr>
              <w:snapToGrid w:val="0"/>
              <w:jc w:val="both"/>
              <w:rPr>
                <w:rFonts w:ascii="Times New Roman" w:hAnsi="Times New Roman" w:cs="Times New Roman"/>
                <w:sz w:val="24"/>
                <w:szCs w:val="24"/>
              </w:rPr>
            </w:pPr>
            <w:r w:rsidRPr="00E52247">
              <w:rPr>
                <w:rFonts w:ascii="Times New Roman" w:hAnsi="Times New Roman" w:cs="Times New Roman"/>
                <w:sz w:val="24"/>
                <w:szCs w:val="24"/>
              </w:rPr>
              <w:t>Çeşit, yetiştirme ve kullanım için uygun olmalıdır.</w:t>
            </w:r>
            <w:r w:rsidRPr="00E52247">
              <w:rPr>
                <w:rStyle w:val="tw4winMark"/>
                <w:rFonts w:ascii="Times New Roman" w:hAnsi="Times New Roman" w:cs="Times New Roman"/>
                <w:color w:val="auto"/>
                <w:sz w:val="24"/>
                <w:szCs w:val="24"/>
                <w:vertAlign w:val="baseline"/>
              </w:rPr>
              <w:t>&lt;0}</w:t>
            </w:r>
          </w:p>
        </w:tc>
      </w:tr>
      <w:tr w:rsidR="004749FB" w:rsidRPr="00E52247" w:rsidTr="007B6812">
        <w:trPr>
          <w:gridAfter w:val="1"/>
          <w:wAfter w:w="5299" w:type="dxa"/>
        </w:trPr>
        <w:tc>
          <w:tcPr>
            <w:tcW w:w="2235" w:type="dxa"/>
            <w:gridSpan w:val="2"/>
          </w:tcPr>
          <w:p w:rsidR="004749FB" w:rsidRPr="00E52247" w:rsidRDefault="004749FB" w:rsidP="0060762E">
            <w:pPr>
              <w:rPr>
                <w:rFonts w:ascii="Times New Roman" w:hAnsi="Times New Roman" w:cs="Times New Roman"/>
                <w:sz w:val="24"/>
                <w:szCs w:val="24"/>
              </w:rPr>
            </w:pPr>
          </w:p>
        </w:tc>
        <w:tc>
          <w:tcPr>
            <w:tcW w:w="741" w:type="dxa"/>
            <w:gridSpan w:val="4"/>
          </w:tcPr>
          <w:p w:rsidR="004749FB" w:rsidRPr="00E52247" w:rsidRDefault="004749FB" w:rsidP="0060762E">
            <w:pPr>
              <w:snapToGrid w:val="0"/>
              <w:jc w:val="center"/>
              <w:rPr>
                <w:rFonts w:ascii="Times New Roman" w:hAnsi="Times New Roman" w:cs="Times New Roman"/>
                <w:sz w:val="24"/>
                <w:szCs w:val="24"/>
              </w:rPr>
            </w:pPr>
          </w:p>
        </w:tc>
        <w:tc>
          <w:tcPr>
            <w:tcW w:w="632" w:type="dxa"/>
            <w:gridSpan w:val="4"/>
          </w:tcPr>
          <w:p w:rsidR="004749FB"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(19</w:t>
            </w:r>
            <w:r w:rsidR="004749FB" w:rsidRPr="00E52247">
              <w:rPr>
                <w:rFonts w:ascii="Times New Roman" w:hAnsi="Times New Roman" w:cs="Times New Roman"/>
                <w:sz w:val="24"/>
                <w:szCs w:val="24"/>
              </w:rPr>
              <w:t>)</w:t>
            </w:r>
          </w:p>
        </w:tc>
        <w:tc>
          <w:tcPr>
            <w:tcW w:w="5500" w:type="dxa"/>
            <w:gridSpan w:val="4"/>
          </w:tcPr>
          <w:p w:rsidR="004749FB" w:rsidRPr="00E52247" w:rsidRDefault="004749FB" w:rsidP="00630D4E">
            <w:pPr>
              <w:snapToGrid w:val="0"/>
              <w:jc w:val="both"/>
              <w:rPr>
                <w:rFonts w:ascii="Times New Roman" w:hAnsi="Times New Roman" w:cs="Times New Roman"/>
                <w:sz w:val="24"/>
                <w:szCs w:val="24"/>
              </w:rPr>
            </w:pPr>
            <w:r w:rsidRPr="00E52247">
              <w:rPr>
                <w:rFonts w:ascii="Times New Roman" w:hAnsi="Times New Roman" w:cs="Times New Roman"/>
                <w:sz w:val="24"/>
                <w:szCs w:val="24"/>
              </w:rPr>
              <w:t>Daire</w:t>
            </w:r>
            <w:r w:rsidR="00E525F4">
              <w:rPr>
                <w:rFonts w:ascii="Times New Roman" w:hAnsi="Times New Roman" w:cs="Times New Roman"/>
                <w:sz w:val="24"/>
                <w:szCs w:val="24"/>
              </w:rPr>
              <w:t>,</w:t>
            </w:r>
            <w:r w:rsidRPr="00E52247">
              <w:rPr>
                <w:rFonts w:ascii="Times New Roman" w:hAnsi="Times New Roman" w:cs="Times New Roman"/>
                <w:sz w:val="24"/>
                <w:szCs w:val="24"/>
              </w:rPr>
              <w:t xml:space="preserve"> tohum analizlerinin yapılabilmesi için ulusal olarak bir laboratuvar kurar.</w:t>
            </w:r>
          </w:p>
        </w:tc>
      </w:tr>
      <w:tr w:rsidR="004749FB" w:rsidRPr="00E52247" w:rsidTr="007B6812">
        <w:trPr>
          <w:gridAfter w:val="1"/>
          <w:wAfter w:w="5299" w:type="dxa"/>
        </w:trPr>
        <w:tc>
          <w:tcPr>
            <w:tcW w:w="2235" w:type="dxa"/>
            <w:gridSpan w:val="2"/>
          </w:tcPr>
          <w:p w:rsidR="004749FB" w:rsidRPr="00E52247" w:rsidRDefault="004749FB" w:rsidP="0060762E">
            <w:pPr>
              <w:rPr>
                <w:rFonts w:ascii="Times New Roman" w:hAnsi="Times New Roman" w:cs="Times New Roman"/>
                <w:sz w:val="24"/>
                <w:szCs w:val="24"/>
              </w:rPr>
            </w:pPr>
          </w:p>
        </w:tc>
        <w:tc>
          <w:tcPr>
            <w:tcW w:w="741" w:type="dxa"/>
            <w:gridSpan w:val="4"/>
          </w:tcPr>
          <w:p w:rsidR="004749FB" w:rsidRPr="00E52247" w:rsidRDefault="004749FB" w:rsidP="0060762E">
            <w:pPr>
              <w:snapToGrid w:val="0"/>
              <w:jc w:val="center"/>
              <w:rPr>
                <w:rFonts w:ascii="Times New Roman" w:hAnsi="Times New Roman" w:cs="Times New Roman"/>
                <w:sz w:val="24"/>
                <w:szCs w:val="24"/>
              </w:rPr>
            </w:pPr>
          </w:p>
        </w:tc>
        <w:tc>
          <w:tcPr>
            <w:tcW w:w="632" w:type="dxa"/>
            <w:gridSpan w:val="4"/>
          </w:tcPr>
          <w:p w:rsidR="004749FB"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(20</w:t>
            </w:r>
            <w:r w:rsidR="004749FB" w:rsidRPr="00E52247">
              <w:rPr>
                <w:rFonts w:ascii="Times New Roman" w:hAnsi="Times New Roman" w:cs="Times New Roman"/>
                <w:sz w:val="24"/>
                <w:szCs w:val="24"/>
              </w:rPr>
              <w:t>)</w:t>
            </w:r>
          </w:p>
        </w:tc>
        <w:tc>
          <w:tcPr>
            <w:tcW w:w="5500" w:type="dxa"/>
            <w:gridSpan w:val="4"/>
          </w:tcPr>
          <w:p w:rsidR="004749FB" w:rsidRPr="00E52247" w:rsidRDefault="004749FB" w:rsidP="00FE0152">
            <w:pPr>
              <w:snapToGrid w:val="0"/>
              <w:jc w:val="both"/>
              <w:rPr>
                <w:rFonts w:ascii="Times New Roman" w:hAnsi="Times New Roman" w:cs="Times New Roman"/>
                <w:sz w:val="24"/>
                <w:szCs w:val="24"/>
              </w:rPr>
            </w:pPr>
            <w:r w:rsidRPr="00E52247">
              <w:rPr>
                <w:rFonts w:ascii="Times New Roman" w:hAnsi="Times New Roman" w:cs="Times New Roman"/>
                <w:sz w:val="24"/>
                <w:szCs w:val="24"/>
              </w:rPr>
              <w:t>Daire, yerli ve diğer tohumların muhafazası ve koleksiyonunun yapılabilmesi amacı</w:t>
            </w:r>
            <w:r w:rsidR="00117EB0">
              <w:rPr>
                <w:rFonts w:ascii="Times New Roman" w:hAnsi="Times New Roman" w:cs="Times New Roman"/>
                <w:sz w:val="24"/>
                <w:szCs w:val="24"/>
              </w:rPr>
              <w:t>yla bir tohum bankası kurar ve yerel tohumların korunması için gereken</w:t>
            </w:r>
            <w:r w:rsidR="00014F85">
              <w:rPr>
                <w:rFonts w:ascii="Times New Roman" w:hAnsi="Times New Roman" w:cs="Times New Roman"/>
                <w:sz w:val="24"/>
                <w:szCs w:val="24"/>
              </w:rPr>
              <w:t xml:space="preserve"> önlemleri alır. </w:t>
            </w:r>
            <w:r w:rsidR="00014F85" w:rsidRPr="00FE0152">
              <w:rPr>
                <w:rFonts w:ascii="Times New Roman" w:hAnsi="Times New Roman" w:cs="Times New Roman"/>
                <w:sz w:val="24"/>
                <w:szCs w:val="24"/>
              </w:rPr>
              <w:t>Ayrıca yerel çeşit listesi oluşturarak diğer çeşitlerden farklı olarak bunları yayımlar.</w:t>
            </w:r>
          </w:p>
        </w:tc>
      </w:tr>
      <w:tr w:rsidR="000730AC" w:rsidRPr="00E52247" w:rsidTr="007B6812">
        <w:trPr>
          <w:gridAfter w:val="1"/>
          <w:wAfter w:w="5299" w:type="dxa"/>
        </w:trPr>
        <w:tc>
          <w:tcPr>
            <w:tcW w:w="2235" w:type="dxa"/>
            <w:gridSpan w:val="2"/>
          </w:tcPr>
          <w:p w:rsidR="000730AC" w:rsidRPr="00E52247" w:rsidRDefault="000730AC" w:rsidP="0060762E">
            <w:pPr>
              <w:rPr>
                <w:rFonts w:ascii="Times New Roman" w:hAnsi="Times New Roman" w:cs="Times New Roman"/>
                <w:sz w:val="24"/>
                <w:szCs w:val="24"/>
              </w:rPr>
            </w:pPr>
          </w:p>
        </w:tc>
        <w:tc>
          <w:tcPr>
            <w:tcW w:w="741" w:type="dxa"/>
            <w:gridSpan w:val="4"/>
          </w:tcPr>
          <w:p w:rsidR="000730AC" w:rsidRPr="00E52247" w:rsidRDefault="000730AC" w:rsidP="0060762E">
            <w:pPr>
              <w:snapToGrid w:val="0"/>
              <w:jc w:val="center"/>
              <w:rPr>
                <w:rFonts w:ascii="Times New Roman" w:hAnsi="Times New Roman" w:cs="Times New Roman"/>
                <w:sz w:val="24"/>
                <w:szCs w:val="24"/>
              </w:rPr>
            </w:pPr>
          </w:p>
        </w:tc>
        <w:tc>
          <w:tcPr>
            <w:tcW w:w="632" w:type="dxa"/>
            <w:gridSpan w:val="4"/>
          </w:tcPr>
          <w:p w:rsidR="000730AC" w:rsidRPr="00E52247"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(21</w:t>
            </w:r>
            <w:r w:rsidR="000730AC">
              <w:rPr>
                <w:rFonts w:ascii="Times New Roman" w:hAnsi="Times New Roman" w:cs="Times New Roman"/>
                <w:sz w:val="24"/>
                <w:szCs w:val="24"/>
              </w:rPr>
              <w:t>)</w:t>
            </w:r>
          </w:p>
        </w:tc>
        <w:tc>
          <w:tcPr>
            <w:tcW w:w="5500" w:type="dxa"/>
            <w:gridSpan w:val="4"/>
          </w:tcPr>
          <w:p w:rsidR="000730AC" w:rsidRPr="00E52247" w:rsidRDefault="000730AC" w:rsidP="003F7722">
            <w:pPr>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 xml:space="preserve">Daire, </w:t>
            </w:r>
            <w:r w:rsidRPr="00E52247">
              <w:rPr>
                <w:rStyle w:val="tw4winMark"/>
                <w:rFonts w:ascii="Times New Roman" w:hAnsi="Times New Roman" w:cs="Times New Roman"/>
                <w:color w:val="auto"/>
                <w:sz w:val="24"/>
                <w:szCs w:val="24"/>
                <w:vertAlign w:val="baseline"/>
              </w:rPr>
              <w:t>{0&gt;</w:t>
            </w:r>
            <w:r w:rsidRPr="00E52247">
              <w:rPr>
                <w:rFonts w:ascii="Times New Roman" w:hAnsi="Times New Roman" w:cs="Times New Roman"/>
                <w:noProof/>
                <w:vanish/>
                <w:sz w:val="24"/>
                <w:szCs w:val="24"/>
              </w:rPr>
              <w:t>For certification purposes, the field inspections, sampling of seed lots and seed testing may be carried out under official supervision by any person who have the necessary technical qualifications.</w:t>
            </w:r>
            <w:r w:rsidRPr="00E52247">
              <w:rPr>
                <w:rStyle w:val="tw4winMark"/>
                <w:rFonts w:ascii="Times New Roman" w:hAnsi="Times New Roman" w:cs="Times New Roman"/>
                <w:color w:val="auto"/>
                <w:sz w:val="24"/>
                <w:szCs w:val="24"/>
                <w:vertAlign w:val="baseline"/>
              </w:rPr>
              <w:t>&lt;}0{&gt;</w:t>
            </w:r>
            <w:r w:rsidRPr="00E52247">
              <w:rPr>
                <w:rFonts w:ascii="Times New Roman" w:hAnsi="Times New Roman" w:cs="Times New Roman"/>
                <w:sz w:val="24"/>
                <w:szCs w:val="24"/>
              </w:rPr>
              <w:t xml:space="preserve">sertifikasyon, tarla teftişleri, tohum </w:t>
            </w:r>
            <w:r w:rsidRPr="00E52247">
              <w:rPr>
                <w:rStyle w:val="tw4winMark"/>
                <w:rFonts w:ascii="Times New Roman" w:hAnsi="Times New Roman" w:cs="Times New Roman"/>
                <w:vanish w:val="0"/>
                <w:color w:val="auto"/>
                <w:sz w:val="24"/>
                <w:szCs w:val="24"/>
                <w:vertAlign w:val="baseline"/>
              </w:rPr>
              <w:t>ve üretim materyallerinin</w:t>
            </w:r>
            <w:r w:rsidRPr="00E52247">
              <w:rPr>
                <w:rFonts w:ascii="Times New Roman" w:hAnsi="Times New Roman" w:cs="Times New Roman"/>
                <w:sz w:val="24"/>
                <w:szCs w:val="24"/>
              </w:rPr>
              <w:t xml:space="preserve"> numunelendirilmesi, tohum ve üret</w:t>
            </w:r>
            <w:r w:rsidR="006908FF">
              <w:rPr>
                <w:rFonts w:ascii="Times New Roman" w:hAnsi="Times New Roman" w:cs="Times New Roman"/>
                <w:sz w:val="24"/>
                <w:szCs w:val="24"/>
              </w:rPr>
              <w:t>im materyalleri muayeneleri ve r</w:t>
            </w:r>
            <w:r w:rsidRPr="00E52247">
              <w:rPr>
                <w:rFonts w:ascii="Times New Roman" w:hAnsi="Times New Roman" w:cs="Times New Roman"/>
                <w:sz w:val="24"/>
                <w:szCs w:val="24"/>
              </w:rPr>
              <w:t>esmi denetim yapmak üzere müfettişleri görevlendirir.</w:t>
            </w:r>
          </w:p>
        </w:tc>
      </w:tr>
      <w:tr w:rsidR="000730AC" w:rsidRPr="00E52247" w:rsidTr="007B6812">
        <w:trPr>
          <w:gridAfter w:val="1"/>
          <w:wAfter w:w="5299" w:type="dxa"/>
        </w:trPr>
        <w:tc>
          <w:tcPr>
            <w:tcW w:w="2235" w:type="dxa"/>
            <w:gridSpan w:val="2"/>
          </w:tcPr>
          <w:p w:rsidR="000730AC" w:rsidRPr="00E52247" w:rsidRDefault="000730AC" w:rsidP="0060762E">
            <w:pPr>
              <w:rPr>
                <w:rFonts w:ascii="Times New Roman" w:hAnsi="Times New Roman" w:cs="Times New Roman"/>
                <w:sz w:val="24"/>
                <w:szCs w:val="24"/>
              </w:rPr>
            </w:pPr>
          </w:p>
        </w:tc>
        <w:tc>
          <w:tcPr>
            <w:tcW w:w="741" w:type="dxa"/>
            <w:gridSpan w:val="4"/>
          </w:tcPr>
          <w:p w:rsidR="000730AC" w:rsidRPr="00E52247" w:rsidRDefault="000730AC" w:rsidP="0060762E">
            <w:pPr>
              <w:snapToGrid w:val="0"/>
              <w:jc w:val="center"/>
              <w:rPr>
                <w:rFonts w:ascii="Times New Roman" w:hAnsi="Times New Roman" w:cs="Times New Roman"/>
                <w:sz w:val="24"/>
                <w:szCs w:val="24"/>
              </w:rPr>
            </w:pPr>
          </w:p>
        </w:tc>
        <w:tc>
          <w:tcPr>
            <w:tcW w:w="632" w:type="dxa"/>
            <w:gridSpan w:val="4"/>
          </w:tcPr>
          <w:p w:rsidR="000730AC" w:rsidRDefault="00FF7ABF" w:rsidP="0060762E">
            <w:pPr>
              <w:snapToGrid w:val="0"/>
              <w:jc w:val="center"/>
              <w:rPr>
                <w:rFonts w:ascii="Times New Roman" w:hAnsi="Times New Roman" w:cs="Times New Roman"/>
                <w:sz w:val="24"/>
                <w:szCs w:val="24"/>
              </w:rPr>
            </w:pPr>
            <w:r>
              <w:rPr>
                <w:rFonts w:ascii="Times New Roman" w:hAnsi="Times New Roman" w:cs="Times New Roman"/>
                <w:sz w:val="24"/>
                <w:szCs w:val="24"/>
              </w:rPr>
              <w:t>(22</w:t>
            </w:r>
            <w:r w:rsidR="000730AC">
              <w:rPr>
                <w:rFonts w:ascii="Times New Roman" w:hAnsi="Times New Roman" w:cs="Times New Roman"/>
                <w:sz w:val="24"/>
                <w:szCs w:val="24"/>
              </w:rPr>
              <w:t>)</w:t>
            </w:r>
          </w:p>
        </w:tc>
        <w:tc>
          <w:tcPr>
            <w:tcW w:w="5500" w:type="dxa"/>
            <w:gridSpan w:val="4"/>
          </w:tcPr>
          <w:p w:rsidR="000730AC" w:rsidRPr="00E52247" w:rsidRDefault="000730AC" w:rsidP="003F7722">
            <w:pPr>
              <w:snapToGrid w:val="0"/>
              <w:jc w:val="both"/>
              <w:rPr>
                <w:rFonts w:ascii="Times New Roman" w:hAnsi="Times New Roman" w:cs="Times New Roman"/>
                <w:sz w:val="24"/>
                <w:szCs w:val="24"/>
              </w:rPr>
            </w:pPr>
            <w:r w:rsidRPr="00E52247">
              <w:rPr>
                <w:rStyle w:val="tw4winMark"/>
                <w:rFonts w:ascii="Times New Roman" w:hAnsi="Times New Roman" w:cs="Times New Roman"/>
                <w:vanish w:val="0"/>
                <w:color w:val="auto"/>
                <w:sz w:val="24"/>
                <w:szCs w:val="24"/>
                <w:vertAlign w:val="baseline"/>
              </w:rPr>
              <w:t>Dairenin izni olmayan tohum ve üretim materyallerinin</w:t>
            </w:r>
            <w:r>
              <w:rPr>
                <w:rStyle w:val="tw4winMark"/>
                <w:rFonts w:ascii="Times New Roman" w:hAnsi="Times New Roman" w:cs="Times New Roman"/>
                <w:vanish w:val="0"/>
                <w:color w:val="auto"/>
                <w:sz w:val="24"/>
                <w:szCs w:val="24"/>
                <w:vertAlign w:val="baseline"/>
              </w:rPr>
              <w:t>, Kuzey Kıbrıs Türk Cumhuriyeti</w:t>
            </w:r>
            <w:r w:rsidRPr="00E52247">
              <w:rPr>
                <w:rStyle w:val="tw4winMark"/>
                <w:rFonts w:ascii="Times New Roman" w:hAnsi="Times New Roman" w:cs="Times New Roman"/>
                <w:vanish w:val="0"/>
                <w:color w:val="auto"/>
                <w:sz w:val="24"/>
                <w:szCs w:val="24"/>
                <w:vertAlign w:val="baseline"/>
              </w:rPr>
              <w:t>ne  ve serbest bölgelere girişine veya herhangi bir işleme tabi tutulmasına</w:t>
            </w:r>
            <w:r w:rsidR="004E02DD">
              <w:rPr>
                <w:rStyle w:val="tw4winMark"/>
                <w:rFonts w:ascii="Times New Roman" w:hAnsi="Times New Roman" w:cs="Times New Roman"/>
                <w:vanish w:val="0"/>
                <w:color w:val="auto"/>
                <w:sz w:val="24"/>
                <w:szCs w:val="24"/>
                <w:vertAlign w:val="baseline"/>
              </w:rPr>
              <w:t>,</w:t>
            </w:r>
            <w:r w:rsidRPr="00E52247">
              <w:rPr>
                <w:rStyle w:val="tw4winMark"/>
                <w:rFonts w:ascii="Times New Roman" w:hAnsi="Times New Roman" w:cs="Times New Roman"/>
                <w:vanish w:val="0"/>
                <w:color w:val="auto"/>
                <w:sz w:val="24"/>
                <w:szCs w:val="24"/>
                <w:vertAlign w:val="baseline"/>
              </w:rPr>
              <w:t xml:space="preserve"> Gümrük ve Rüsumat Dairesi ile Serbest Liman Bölge Müdürlükleri tarafından izin verilemez.</w:t>
            </w:r>
          </w:p>
        </w:tc>
      </w:tr>
      <w:tr w:rsidR="00F32201" w:rsidRPr="00E52247" w:rsidTr="007B6812">
        <w:trPr>
          <w:gridAfter w:val="3"/>
          <w:wAfter w:w="5427" w:type="dxa"/>
        </w:trPr>
        <w:tc>
          <w:tcPr>
            <w:tcW w:w="2235" w:type="dxa"/>
            <w:gridSpan w:val="2"/>
          </w:tcPr>
          <w:p w:rsidR="00F32201" w:rsidRPr="00E52247" w:rsidRDefault="00296B23" w:rsidP="0060762E">
            <w:pPr>
              <w:tabs>
                <w:tab w:val="left" w:pos="366"/>
                <w:tab w:val="left" w:pos="645"/>
              </w:tabs>
              <w:snapToGrid w:val="0"/>
              <w:rPr>
                <w:rFonts w:ascii="Times New Roman" w:hAnsi="Times New Roman" w:cs="Times New Roman"/>
                <w:sz w:val="24"/>
                <w:szCs w:val="24"/>
              </w:rPr>
            </w:pPr>
            <w:r>
              <w:br w:type="page"/>
            </w:r>
          </w:p>
        </w:tc>
        <w:tc>
          <w:tcPr>
            <w:tcW w:w="6745" w:type="dxa"/>
            <w:gridSpan w:val="10"/>
          </w:tcPr>
          <w:p w:rsidR="00296B23" w:rsidRPr="00E52247" w:rsidRDefault="00296B23" w:rsidP="0060762E">
            <w:pPr>
              <w:snapToGrid w:val="0"/>
              <w:jc w:val="both"/>
              <w:rPr>
                <w:rFonts w:ascii="Times New Roman" w:hAnsi="Times New Roman" w:cs="Times New Roman"/>
                <w:sz w:val="24"/>
                <w:szCs w:val="24"/>
              </w:rPr>
            </w:pPr>
          </w:p>
        </w:tc>
      </w:tr>
      <w:tr w:rsidR="00BA03FD" w:rsidRPr="00E52247" w:rsidTr="007B6812">
        <w:trPr>
          <w:gridAfter w:val="2"/>
          <w:wAfter w:w="5403" w:type="dxa"/>
        </w:trPr>
        <w:tc>
          <w:tcPr>
            <w:tcW w:w="2235" w:type="dxa"/>
            <w:gridSpan w:val="2"/>
          </w:tcPr>
          <w:p w:rsidR="00BA03FD" w:rsidRPr="00E52247" w:rsidRDefault="00BA03FD" w:rsidP="001135DB">
            <w:pPr>
              <w:pStyle w:val="NoSpacing"/>
              <w:rPr>
                <w:rFonts w:ascii="Times New Roman" w:hAnsi="Times New Roman" w:cs="Times New Roman"/>
                <w:sz w:val="24"/>
                <w:szCs w:val="24"/>
              </w:rPr>
            </w:pPr>
            <w:r w:rsidRPr="00E52247">
              <w:rPr>
                <w:rFonts w:ascii="Times New Roman" w:hAnsi="Times New Roman" w:cs="Times New Roman"/>
                <w:sz w:val="24"/>
                <w:szCs w:val="24"/>
              </w:rPr>
              <w:t>Denetimler, Sertifikasyon,</w:t>
            </w:r>
          </w:p>
          <w:p w:rsidR="00BA03FD" w:rsidRPr="00E52247" w:rsidRDefault="00BA03FD" w:rsidP="00C2460A">
            <w:pPr>
              <w:pStyle w:val="NoSpacing"/>
              <w:rPr>
                <w:rFonts w:ascii="Times New Roman" w:hAnsi="Times New Roman" w:cs="Times New Roman"/>
                <w:sz w:val="24"/>
                <w:szCs w:val="24"/>
              </w:rPr>
            </w:pPr>
            <w:r w:rsidRPr="00E52247">
              <w:rPr>
                <w:rFonts w:ascii="Times New Roman" w:hAnsi="Times New Roman" w:cs="Times New Roman"/>
                <w:sz w:val="24"/>
                <w:szCs w:val="24"/>
              </w:rPr>
              <w:t>Analiz, Kayıt İşlemleri ve</w:t>
            </w:r>
            <w:r w:rsidR="00C2460A" w:rsidRPr="00E52247">
              <w:rPr>
                <w:rFonts w:ascii="Times New Roman" w:hAnsi="Times New Roman" w:cs="Times New Roman"/>
                <w:sz w:val="24"/>
                <w:szCs w:val="24"/>
              </w:rPr>
              <w:t>Ruhsat Harçlar</w:t>
            </w:r>
            <w:r w:rsidR="00C2460A">
              <w:rPr>
                <w:rFonts w:ascii="Times New Roman" w:hAnsi="Times New Roman" w:cs="Times New Roman"/>
                <w:sz w:val="24"/>
                <w:szCs w:val="24"/>
              </w:rPr>
              <w:t>ı</w:t>
            </w:r>
            <w:r w:rsidR="006908FF">
              <w:rPr>
                <w:rFonts w:ascii="Times New Roman" w:hAnsi="Times New Roman" w:cs="Times New Roman"/>
                <w:sz w:val="24"/>
                <w:szCs w:val="24"/>
              </w:rPr>
              <w:t xml:space="preserve"> il</w:t>
            </w:r>
            <w:r w:rsidR="00C2460A" w:rsidRPr="00E52247">
              <w:rPr>
                <w:rFonts w:ascii="Times New Roman" w:hAnsi="Times New Roman" w:cs="Times New Roman"/>
                <w:sz w:val="24"/>
                <w:szCs w:val="24"/>
              </w:rPr>
              <w:t>e</w:t>
            </w:r>
          </w:p>
        </w:tc>
        <w:tc>
          <w:tcPr>
            <w:tcW w:w="572" w:type="dxa"/>
          </w:tcPr>
          <w:p w:rsidR="00BA03FD" w:rsidRPr="00E52247" w:rsidRDefault="00BA4D2F" w:rsidP="00BA03FD">
            <w:pPr>
              <w:snapToGrid w:val="0"/>
              <w:jc w:val="both"/>
              <w:rPr>
                <w:rFonts w:ascii="Times New Roman" w:hAnsi="Times New Roman" w:cs="Times New Roman"/>
                <w:sz w:val="24"/>
                <w:szCs w:val="24"/>
              </w:rPr>
            </w:pPr>
            <w:r w:rsidRPr="00E52247">
              <w:rPr>
                <w:rFonts w:ascii="Times New Roman" w:hAnsi="Times New Roman" w:cs="Times New Roman"/>
                <w:sz w:val="24"/>
                <w:szCs w:val="24"/>
              </w:rPr>
              <w:t>29</w:t>
            </w:r>
            <w:r w:rsidR="00BA03FD" w:rsidRPr="00E52247">
              <w:rPr>
                <w:rFonts w:ascii="Times New Roman" w:hAnsi="Times New Roman" w:cs="Times New Roman"/>
                <w:sz w:val="24"/>
                <w:szCs w:val="24"/>
              </w:rPr>
              <w:t>.</w:t>
            </w:r>
          </w:p>
        </w:tc>
        <w:tc>
          <w:tcPr>
            <w:tcW w:w="567" w:type="dxa"/>
            <w:gridSpan w:val="4"/>
          </w:tcPr>
          <w:p w:rsidR="00BA03FD" w:rsidRPr="00E52247" w:rsidRDefault="00BA03FD" w:rsidP="0060762E">
            <w:pPr>
              <w:snapToGrid w:val="0"/>
              <w:jc w:val="both"/>
              <w:rPr>
                <w:rFonts w:ascii="Times New Roman" w:hAnsi="Times New Roman" w:cs="Times New Roman"/>
                <w:sz w:val="24"/>
                <w:szCs w:val="24"/>
              </w:rPr>
            </w:pPr>
            <w:r w:rsidRPr="00E52247">
              <w:rPr>
                <w:rFonts w:ascii="Times New Roman" w:hAnsi="Times New Roman" w:cs="Times New Roman"/>
                <w:sz w:val="24"/>
                <w:szCs w:val="24"/>
              </w:rPr>
              <w:t>(1)</w:t>
            </w:r>
          </w:p>
        </w:tc>
        <w:tc>
          <w:tcPr>
            <w:tcW w:w="5630" w:type="dxa"/>
            <w:gridSpan w:val="6"/>
          </w:tcPr>
          <w:p w:rsidR="00BA03FD" w:rsidRPr="00E52247" w:rsidRDefault="00014D39" w:rsidP="00F84B3E">
            <w:pPr>
              <w:suppressAutoHyphens/>
              <w:snapToGrid w:val="0"/>
              <w:jc w:val="both"/>
              <w:rPr>
                <w:rFonts w:ascii="Times New Roman" w:hAnsi="Times New Roman" w:cs="Times New Roman"/>
                <w:sz w:val="24"/>
                <w:szCs w:val="24"/>
              </w:rPr>
            </w:pPr>
            <w:r>
              <w:rPr>
                <w:rFonts w:ascii="Times New Roman" w:hAnsi="Times New Roman" w:cs="Times New Roman"/>
                <w:sz w:val="24"/>
                <w:szCs w:val="24"/>
              </w:rPr>
              <w:t>Bu Yasaya e</w:t>
            </w:r>
            <w:r w:rsidR="00BA03FD" w:rsidRPr="00E52247">
              <w:rPr>
                <w:rFonts w:ascii="Times New Roman" w:hAnsi="Times New Roman" w:cs="Times New Roman"/>
                <w:sz w:val="24"/>
                <w:szCs w:val="24"/>
              </w:rPr>
              <w:t>k</w:t>
            </w:r>
            <w:r w:rsidR="00F27110">
              <w:rPr>
                <w:rFonts w:ascii="Times New Roman" w:hAnsi="Times New Roman" w:cs="Times New Roman"/>
                <w:sz w:val="24"/>
                <w:szCs w:val="24"/>
              </w:rPr>
              <w:t>’</w:t>
            </w:r>
            <w:r w:rsidR="00BA03FD" w:rsidRPr="00E52247">
              <w:rPr>
                <w:rFonts w:ascii="Times New Roman" w:hAnsi="Times New Roman" w:cs="Times New Roman"/>
                <w:sz w:val="24"/>
                <w:szCs w:val="24"/>
              </w:rPr>
              <w:t xml:space="preserve">li Cetvelde belirlenen, denetimler, sertifikasyon, analiz, kayıt işlemleri ve ruhsat karşılığında alınacak harçlar ve ücretler, </w:t>
            </w:r>
            <w:r w:rsidR="00F84B3E" w:rsidRPr="005E38C1">
              <w:rPr>
                <w:rFonts w:ascii="Times New Roman" w:hAnsi="Times New Roman" w:cs="Times New Roman"/>
                <w:sz w:val="24"/>
                <w:szCs w:val="24"/>
              </w:rPr>
              <w:t>Maliye Bakanlığı Gelir ve Vergi Dairesi veznelerine yatırılır ve Daireye gelir olarak kaydedilir.</w:t>
            </w:r>
          </w:p>
        </w:tc>
      </w:tr>
      <w:tr w:rsidR="00BA03FD" w:rsidRPr="00E52247" w:rsidTr="007B6812">
        <w:trPr>
          <w:gridAfter w:val="2"/>
          <w:wAfter w:w="5403" w:type="dxa"/>
        </w:trPr>
        <w:tc>
          <w:tcPr>
            <w:tcW w:w="2235" w:type="dxa"/>
            <w:gridSpan w:val="2"/>
          </w:tcPr>
          <w:p w:rsidR="00D52D60" w:rsidRDefault="00BA03FD" w:rsidP="00BA03FD">
            <w:pPr>
              <w:pStyle w:val="NoSpacing"/>
              <w:rPr>
                <w:rFonts w:ascii="Times New Roman" w:hAnsi="Times New Roman" w:cs="Times New Roman"/>
                <w:sz w:val="24"/>
                <w:szCs w:val="24"/>
              </w:rPr>
            </w:pPr>
            <w:r w:rsidRPr="00E52247">
              <w:rPr>
                <w:rFonts w:ascii="Times New Roman" w:hAnsi="Times New Roman" w:cs="Times New Roman"/>
                <w:sz w:val="24"/>
                <w:szCs w:val="24"/>
              </w:rPr>
              <w:t>Ücretler</w:t>
            </w:r>
            <w:r w:rsidR="000730AC">
              <w:rPr>
                <w:rFonts w:ascii="Times New Roman" w:hAnsi="Times New Roman" w:cs="Times New Roman"/>
                <w:sz w:val="24"/>
                <w:szCs w:val="24"/>
              </w:rPr>
              <w:t>i</w:t>
            </w:r>
          </w:p>
          <w:p w:rsidR="000730AC" w:rsidRPr="00E52247" w:rsidRDefault="000730AC" w:rsidP="00BA03FD">
            <w:pPr>
              <w:pStyle w:val="NoSpacing"/>
              <w:rPr>
                <w:rFonts w:ascii="Times New Roman" w:hAnsi="Times New Roman" w:cs="Times New Roman"/>
                <w:sz w:val="24"/>
                <w:szCs w:val="24"/>
              </w:rPr>
            </w:pPr>
            <w:r>
              <w:rPr>
                <w:rFonts w:ascii="Times New Roman" w:hAnsi="Times New Roman" w:cs="Times New Roman"/>
                <w:sz w:val="24"/>
                <w:szCs w:val="24"/>
              </w:rPr>
              <w:t>C</w:t>
            </w:r>
            <w:r w:rsidR="00F27110">
              <w:rPr>
                <w:rFonts w:ascii="Times New Roman" w:hAnsi="Times New Roman" w:cs="Times New Roman"/>
                <w:sz w:val="24"/>
                <w:szCs w:val="24"/>
              </w:rPr>
              <w:t>ETVEL</w:t>
            </w:r>
          </w:p>
          <w:p w:rsidR="00BA03FD" w:rsidRPr="00E52247" w:rsidRDefault="00BA03FD" w:rsidP="00BA03FD">
            <w:pPr>
              <w:pStyle w:val="NoSpacing"/>
              <w:rPr>
                <w:rFonts w:ascii="Times New Roman" w:hAnsi="Times New Roman" w:cs="Times New Roman"/>
                <w:sz w:val="24"/>
                <w:szCs w:val="24"/>
              </w:rPr>
            </w:pPr>
          </w:p>
          <w:p w:rsidR="00BA03FD" w:rsidRPr="00E52247" w:rsidRDefault="00BA03FD" w:rsidP="001135DB">
            <w:pPr>
              <w:pStyle w:val="NoSpacing"/>
              <w:rPr>
                <w:rFonts w:ascii="Times New Roman" w:hAnsi="Times New Roman" w:cs="Times New Roman"/>
                <w:sz w:val="24"/>
                <w:szCs w:val="24"/>
              </w:rPr>
            </w:pPr>
          </w:p>
        </w:tc>
        <w:tc>
          <w:tcPr>
            <w:tcW w:w="572" w:type="dxa"/>
          </w:tcPr>
          <w:p w:rsidR="00BA03FD" w:rsidRPr="00E52247" w:rsidRDefault="00BA03FD" w:rsidP="00BA03FD">
            <w:pPr>
              <w:snapToGrid w:val="0"/>
              <w:jc w:val="both"/>
              <w:rPr>
                <w:rFonts w:ascii="Times New Roman" w:hAnsi="Times New Roman" w:cs="Times New Roman"/>
                <w:sz w:val="24"/>
                <w:szCs w:val="24"/>
              </w:rPr>
            </w:pPr>
          </w:p>
        </w:tc>
        <w:tc>
          <w:tcPr>
            <w:tcW w:w="567" w:type="dxa"/>
            <w:gridSpan w:val="4"/>
          </w:tcPr>
          <w:p w:rsidR="00BA03FD" w:rsidRPr="00E52247" w:rsidRDefault="00BA03FD" w:rsidP="0060762E">
            <w:pPr>
              <w:snapToGrid w:val="0"/>
              <w:jc w:val="both"/>
              <w:rPr>
                <w:rFonts w:ascii="Times New Roman" w:hAnsi="Times New Roman" w:cs="Times New Roman"/>
                <w:sz w:val="24"/>
                <w:szCs w:val="24"/>
              </w:rPr>
            </w:pPr>
            <w:r w:rsidRPr="00E52247">
              <w:rPr>
                <w:rFonts w:ascii="Times New Roman" w:hAnsi="Times New Roman" w:cs="Times New Roman"/>
                <w:sz w:val="24"/>
                <w:szCs w:val="24"/>
              </w:rPr>
              <w:t>(2)</w:t>
            </w:r>
          </w:p>
        </w:tc>
        <w:tc>
          <w:tcPr>
            <w:tcW w:w="5630" w:type="dxa"/>
            <w:gridSpan w:val="6"/>
          </w:tcPr>
          <w:p w:rsidR="00BA03FD" w:rsidRPr="00E52247" w:rsidRDefault="006908FF" w:rsidP="00BA03FD">
            <w:pPr>
              <w:suppressAutoHyphens/>
              <w:snapToGrid w:val="0"/>
              <w:jc w:val="both"/>
              <w:rPr>
                <w:rFonts w:ascii="Times New Roman" w:hAnsi="Times New Roman" w:cs="Times New Roman"/>
                <w:sz w:val="24"/>
                <w:szCs w:val="24"/>
              </w:rPr>
            </w:pPr>
            <w:r>
              <w:rPr>
                <w:rFonts w:ascii="Times New Roman" w:hAnsi="Times New Roman" w:cs="Times New Roman"/>
                <w:sz w:val="24"/>
                <w:szCs w:val="24"/>
              </w:rPr>
              <w:t>Bakanlar Kurulu, bu Yasaya e</w:t>
            </w:r>
            <w:r w:rsidR="00BA03FD" w:rsidRPr="00E52247">
              <w:rPr>
                <w:rFonts w:ascii="Times New Roman" w:hAnsi="Times New Roman" w:cs="Times New Roman"/>
                <w:sz w:val="24"/>
                <w:szCs w:val="24"/>
              </w:rPr>
              <w:t>k</w:t>
            </w:r>
            <w:r w:rsidR="00BE5E45">
              <w:rPr>
                <w:rFonts w:ascii="Times New Roman" w:hAnsi="Times New Roman" w:cs="Times New Roman"/>
                <w:sz w:val="24"/>
                <w:szCs w:val="24"/>
              </w:rPr>
              <w:t>’</w:t>
            </w:r>
            <w:r w:rsidR="00BA03FD" w:rsidRPr="00E52247">
              <w:rPr>
                <w:rFonts w:ascii="Times New Roman" w:hAnsi="Times New Roman" w:cs="Times New Roman"/>
                <w:sz w:val="24"/>
                <w:szCs w:val="24"/>
              </w:rPr>
              <w:t>li Cetvelde yer alan harçlar ve ücretleri Devlet Planlama Örgütünce saptanan hayat pahalılığı oranını dikkate alarak her yıl güncelleyerek yeniden belirle</w:t>
            </w:r>
            <w:r w:rsidR="00FE0152">
              <w:rPr>
                <w:rFonts w:ascii="Times New Roman" w:hAnsi="Times New Roman" w:cs="Times New Roman"/>
                <w:sz w:val="24"/>
                <w:szCs w:val="24"/>
              </w:rPr>
              <w:t>r.</w:t>
            </w:r>
          </w:p>
          <w:p w:rsidR="00BA03FD" w:rsidRPr="00E52247" w:rsidRDefault="00BA03FD" w:rsidP="000730AC">
            <w:pPr>
              <w:suppressAutoHyphens/>
              <w:snapToGrid w:val="0"/>
              <w:jc w:val="both"/>
              <w:rPr>
                <w:rFonts w:ascii="Times New Roman" w:hAnsi="Times New Roman" w:cs="Times New Roman"/>
                <w:sz w:val="24"/>
                <w:szCs w:val="24"/>
              </w:rPr>
            </w:pPr>
            <w:r w:rsidRPr="00E52247">
              <w:rPr>
                <w:rFonts w:ascii="Times New Roman" w:hAnsi="Times New Roman" w:cs="Times New Roman"/>
                <w:sz w:val="24"/>
                <w:szCs w:val="24"/>
              </w:rPr>
              <w:t>Ancak Bakanlar Kurulunca belirlenecek harçlar ve ücretler, aylık asgari ücretin 5/1000’den (binde beş) az ve aylık asgari ücretin</w:t>
            </w:r>
            <w:r w:rsidR="00BA4D2F" w:rsidRPr="00E52247">
              <w:rPr>
                <w:rFonts w:ascii="Times New Roman" w:hAnsi="Times New Roman" w:cs="Times New Roman"/>
                <w:sz w:val="24"/>
                <w:szCs w:val="24"/>
              </w:rPr>
              <w:t xml:space="preserve"> 5 (beş) katından fazla olamaz</w:t>
            </w:r>
            <w:r w:rsidR="0063398D" w:rsidRPr="00E52247">
              <w:rPr>
                <w:rFonts w:ascii="Times New Roman" w:hAnsi="Times New Roman" w:cs="Times New Roman"/>
                <w:sz w:val="24"/>
                <w:szCs w:val="24"/>
              </w:rPr>
              <w:t>.</w:t>
            </w:r>
          </w:p>
        </w:tc>
      </w:tr>
      <w:tr w:rsidR="00FB3052" w:rsidRPr="00E52247" w:rsidTr="007B6812">
        <w:tc>
          <w:tcPr>
            <w:tcW w:w="2235" w:type="dxa"/>
            <w:gridSpan w:val="2"/>
          </w:tcPr>
          <w:p w:rsidR="00FB3052" w:rsidRPr="00E52247" w:rsidRDefault="00FB3052" w:rsidP="00BA03FD">
            <w:pPr>
              <w:pStyle w:val="NoSpacing"/>
              <w:rPr>
                <w:rFonts w:ascii="Times New Roman" w:hAnsi="Times New Roman" w:cs="Times New Roman"/>
                <w:sz w:val="24"/>
                <w:szCs w:val="24"/>
              </w:rPr>
            </w:pPr>
          </w:p>
        </w:tc>
        <w:tc>
          <w:tcPr>
            <w:tcW w:w="6745" w:type="dxa"/>
            <w:gridSpan w:val="10"/>
          </w:tcPr>
          <w:p w:rsidR="00FB3052" w:rsidRPr="00E52247" w:rsidRDefault="00FB3052" w:rsidP="00BA03FD">
            <w:pPr>
              <w:suppressAutoHyphens/>
              <w:snapToGrid w:val="0"/>
              <w:ind w:left="613" w:hanging="283"/>
              <w:jc w:val="both"/>
              <w:rPr>
                <w:rFonts w:ascii="Times New Roman" w:hAnsi="Times New Roman" w:cs="Times New Roman"/>
                <w:sz w:val="24"/>
                <w:szCs w:val="24"/>
              </w:rPr>
            </w:pPr>
          </w:p>
        </w:tc>
        <w:tc>
          <w:tcPr>
            <w:tcW w:w="5427" w:type="dxa"/>
            <w:gridSpan w:val="3"/>
          </w:tcPr>
          <w:p w:rsidR="00FB3052" w:rsidRPr="00E52247" w:rsidRDefault="00FB3052" w:rsidP="0060762E">
            <w:pPr>
              <w:suppressAutoHyphens/>
              <w:snapToGrid w:val="0"/>
              <w:ind w:left="-108"/>
              <w:jc w:val="both"/>
              <w:rPr>
                <w:rFonts w:ascii="Times New Roman" w:hAnsi="Times New Roman" w:cs="Times New Roman"/>
                <w:sz w:val="24"/>
                <w:szCs w:val="24"/>
              </w:rPr>
            </w:pPr>
          </w:p>
        </w:tc>
      </w:tr>
      <w:tr w:rsidR="00FB3052" w:rsidRPr="00E52247" w:rsidTr="007B6812">
        <w:trPr>
          <w:gridAfter w:val="3"/>
          <w:wAfter w:w="5427" w:type="dxa"/>
        </w:trPr>
        <w:tc>
          <w:tcPr>
            <w:tcW w:w="2235" w:type="dxa"/>
            <w:gridSpan w:val="2"/>
          </w:tcPr>
          <w:p w:rsidR="00FB3052" w:rsidRPr="00E52247" w:rsidRDefault="00FB3052" w:rsidP="0060762E">
            <w:pPr>
              <w:tabs>
                <w:tab w:val="left" w:pos="366"/>
                <w:tab w:val="left" w:pos="645"/>
              </w:tabs>
              <w:snapToGrid w:val="0"/>
              <w:rPr>
                <w:rFonts w:ascii="Times New Roman" w:hAnsi="Times New Roman" w:cs="Times New Roman"/>
                <w:sz w:val="24"/>
                <w:szCs w:val="24"/>
              </w:rPr>
            </w:pPr>
          </w:p>
        </w:tc>
        <w:tc>
          <w:tcPr>
            <w:tcW w:w="6745" w:type="dxa"/>
            <w:gridSpan w:val="10"/>
          </w:tcPr>
          <w:p w:rsidR="00FB3052" w:rsidRPr="00E52247" w:rsidRDefault="00FB3052" w:rsidP="0060762E">
            <w:pPr>
              <w:snapToGrid w:val="0"/>
              <w:jc w:val="both"/>
              <w:rPr>
                <w:rFonts w:ascii="Times New Roman" w:hAnsi="Times New Roman" w:cs="Times New Roman"/>
                <w:sz w:val="24"/>
                <w:szCs w:val="24"/>
              </w:rPr>
            </w:pPr>
          </w:p>
          <w:p w:rsidR="00BA03FD" w:rsidRPr="00E52247" w:rsidRDefault="00BA03FD" w:rsidP="0060762E">
            <w:pPr>
              <w:snapToGrid w:val="0"/>
              <w:jc w:val="both"/>
              <w:rPr>
                <w:rFonts w:ascii="Times New Roman" w:hAnsi="Times New Roman" w:cs="Times New Roman"/>
                <w:sz w:val="24"/>
                <w:szCs w:val="24"/>
              </w:rPr>
            </w:pPr>
          </w:p>
        </w:tc>
      </w:tr>
      <w:tr w:rsidR="00FB3052" w:rsidRPr="00E52247" w:rsidTr="007B6812">
        <w:trPr>
          <w:gridAfter w:val="3"/>
          <w:wAfter w:w="5427" w:type="dxa"/>
        </w:trPr>
        <w:tc>
          <w:tcPr>
            <w:tcW w:w="2235" w:type="dxa"/>
            <w:gridSpan w:val="2"/>
          </w:tcPr>
          <w:p w:rsidR="00FB3052" w:rsidRPr="00E52247" w:rsidRDefault="00FB3052" w:rsidP="0060762E">
            <w:pPr>
              <w:tabs>
                <w:tab w:val="left" w:pos="366"/>
                <w:tab w:val="left" w:pos="645"/>
              </w:tabs>
              <w:snapToGrid w:val="0"/>
              <w:rPr>
                <w:rFonts w:ascii="Times New Roman" w:hAnsi="Times New Roman" w:cs="Times New Roman"/>
                <w:sz w:val="24"/>
                <w:szCs w:val="24"/>
              </w:rPr>
            </w:pPr>
          </w:p>
        </w:tc>
        <w:tc>
          <w:tcPr>
            <w:tcW w:w="6745" w:type="dxa"/>
            <w:gridSpan w:val="10"/>
          </w:tcPr>
          <w:p w:rsidR="00FB3052" w:rsidRPr="00E52247" w:rsidRDefault="00630D4E" w:rsidP="0060762E">
            <w:pPr>
              <w:snapToGrid w:val="0"/>
              <w:jc w:val="center"/>
              <w:rPr>
                <w:rFonts w:ascii="Times New Roman" w:hAnsi="Times New Roman" w:cs="Times New Roman"/>
                <w:sz w:val="24"/>
                <w:szCs w:val="24"/>
              </w:rPr>
            </w:pPr>
            <w:r>
              <w:rPr>
                <w:rFonts w:ascii="Times New Roman" w:hAnsi="Times New Roman" w:cs="Times New Roman"/>
                <w:sz w:val="24"/>
                <w:szCs w:val="24"/>
              </w:rPr>
              <w:t>YEDİNCİ</w:t>
            </w:r>
            <w:r w:rsidR="00FB3052" w:rsidRPr="00E52247">
              <w:rPr>
                <w:rFonts w:ascii="Times New Roman" w:hAnsi="Times New Roman" w:cs="Times New Roman"/>
                <w:sz w:val="24"/>
                <w:szCs w:val="24"/>
              </w:rPr>
              <w:t xml:space="preserve"> KISIM</w:t>
            </w:r>
          </w:p>
          <w:p w:rsidR="00FB3052" w:rsidRPr="00E52247" w:rsidRDefault="00FB3052"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 xml:space="preserve">Cezalarda Yetki, Yöntem </w:t>
            </w:r>
            <w:r w:rsidR="00BE5E45">
              <w:rPr>
                <w:rFonts w:ascii="Times New Roman" w:hAnsi="Times New Roman" w:cs="Times New Roman"/>
                <w:sz w:val="24"/>
                <w:szCs w:val="24"/>
              </w:rPr>
              <w:t>v</w:t>
            </w:r>
            <w:r w:rsidRPr="00E52247">
              <w:rPr>
                <w:rFonts w:ascii="Times New Roman" w:hAnsi="Times New Roman" w:cs="Times New Roman"/>
                <w:sz w:val="24"/>
                <w:szCs w:val="24"/>
              </w:rPr>
              <w:t>e İdari Yaptırımlar</w:t>
            </w:r>
          </w:p>
          <w:p w:rsidR="00FB3052" w:rsidRDefault="008D4FCB" w:rsidP="0060762E">
            <w:pPr>
              <w:snapToGrid w:val="0"/>
              <w:jc w:val="center"/>
              <w:rPr>
                <w:rFonts w:ascii="Times New Roman" w:hAnsi="Times New Roman" w:cs="Times New Roman"/>
                <w:sz w:val="24"/>
                <w:szCs w:val="24"/>
              </w:rPr>
            </w:pPr>
            <w:r>
              <w:rPr>
                <w:rFonts w:ascii="Times New Roman" w:hAnsi="Times New Roman" w:cs="Times New Roman"/>
                <w:sz w:val="24"/>
                <w:szCs w:val="24"/>
              </w:rPr>
              <w:t>i</w:t>
            </w:r>
            <w:r w:rsidR="00FB3052" w:rsidRPr="00E52247">
              <w:rPr>
                <w:rFonts w:ascii="Times New Roman" w:hAnsi="Times New Roman" w:cs="Times New Roman"/>
                <w:sz w:val="24"/>
                <w:szCs w:val="24"/>
              </w:rPr>
              <w:t>le Suç ve Cezalar</w:t>
            </w:r>
          </w:p>
          <w:p w:rsidR="00FB3052" w:rsidRPr="00E52247" w:rsidRDefault="00FB3052" w:rsidP="00F27110">
            <w:pPr>
              <w:snapToGrid w:val="0"/>
              <w:jc w:val="center"/>
              <w:rPr>
                <w:rFonts w:ascii="Times New Roman" w:hAnsi="Times New Roman" w:cs="Times New Roman"/>
                <w:sz w:val="24"/>
                <w:szCs w:val="24"/>
              </w:rPr>
            </w:pPr>
          </w:p>
        </w:tc>
      </w:tr>
      <w:tr w:rsidR="00AE70B6" w:rsidRPr="00E52247" w:rsidTr="007B6812">
        <w:trPr>
          <w:gridAfter w:val="3"/>
          <w:wAfter w:w="5427" w:type="dxa"/>
        </w:trPr>
        <w:tc>
          <w:tcPr>
            <w:tcW w:w="2235" w:type="dxa"/>
            <w:gridSpan w:val="2"/>
          </w:tcPr>
          <w:p w:rsidR="00945BA9" w:rsidRDefault="00AE70B6" w:rsidP="00945BA9">
            <w:pPr>
              <w:tabs>
                <w:tab w:val="left" w:pos="366"/>
                <w:tab w:val="left" w:pos="645"/>
              </w:tabs>
              <w:snapToGrid w:val="0"/>
              <w:rPr>
                <w:rFonts w:ascii="Times New Roman" w:hAnsi="Times New Roman" w:cs="Times New Roman"/>
                <w:sz w:val="24"/>
                <w:szCs w:val="24"/>
              </w:rPr>
            </w:pPr>
            <w:r w:rsidRPr="00E52247">
              <w:rPr>
                <w:rFonts w:ascii="Times New Roman" w:hAnsi="Times New Roman" w:cs="Times New Roman"/>
                <w:sz w:val="24"/>
                <w:szCs w:val="24"/>
              </w:rPr>
              <w:t>Cezalarda Yetki</w:t>
            </w:r>
          </w:p>
          <w:p w:rsidR="00AE70B6" w:rsidRPr="00E52247" w:rsidRDefault="00945BA9" w:rsidP="00945BA9">
            <w:pPr>
              <w:tabs>
                <w:tab w:val="left" w:pos="366"/>
                <w:tab w:val="left" w:pos="645"/>
              </w:tabs>
              <w:snapToGrid w:val="0"/>
              <w:rPr>
                <w:rFonts w:ascii="Times New Roman" w:hAnsi="Times New Roman" w:cs="Times New Roman"/>
                <w:sz w:val="24"/>
                <w:szCs w:val="24"/>
              </w:rPr>
            </w:pPr>
            <w:r>
              <w:rPr>
                <w:rFonts w:ascii="Times New Roman" w:hAnsi="Times New Roman" w:cs="Times New Roman"/>
                <w:sz w:val="24"/>
                <w:szCs w:val="24"/>
              </w:rPr>
              <w:t>ve</w:t>
            </w:r>
            <w:r w:rsidR="00AE70B6" w:rsidRPr="00E52247">
              <w:rPr>
                <w:rFonts w:ascii="Times New Roman" w:hAnsi="Times New Roman" w:cs="Times New Roman"/>
                <w:sz w:val="24"/>
                <w:szCs w:val="24"/>
              </w:rPr>
              <w:t xml:space="preserve"> Yöntem</w:t>
            </w:r>
          </w:p>
        </w:tc>
        <w:tc>
          <w:tcPr>
            <w:tcW w:w="652" w:type="dxa"/>
            <w:gridSpan w:val="2"/>
          </w:tcPr>
          <w:p w:rsidR="00AE70B6" w:rsidRPr="00E52247" w:rsidRDefault="00AE70B6"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30.</w:t>
            </w:r>
          </w:p>
        </w:tc>
        <w:tc>
          <w:tcPr>
            <w:tcW w:w="646" w:type="dxa"/>
            <w:gridSpan w:val="5"/>
          </w:tcPr>
          <w:p w:rsidR="00AE70B6" w:rsidRPr="00E52247" w:rsidRDefault="00AE70B6"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(1)</w:t>
            </w:r>
          </w:p>
        </w:tc>
        <w:tc>
          <w:tcPr>
            <w:tcW w:w="5447" w:type="dxa"/>
            <w:gridSpan w:val="3"/>
          </w:tcPr>
          <w:p w:rsidR="00AE70B6" w:rsidRPr="00E52247" w:rsidRDefault="00813F18" w:rsidP="008D4FCB">
            <w:pPr>
              <w:snapToGrid w:val="0"/>
              <w:jc w:val="both"/>
              <w:rPr>
                <w:rFonts w:ascii="Times New Roman" w:hAnsi="Times New Roman" w:cs="Times New Roman"/>
                <w:sz w:val="24"/>
                <w:szCs w:val="24"/>
              </w:rPr>
            </w:pPr>
            <w:r>
              <w:rPr>
                <w:rFonts w:ascii="Times New Roman" w:eastAsia="Calibri" w:hAnsi="Times New Roman" w:cs="Times New Roman"/>
                <w:sz w:val="24"/>
                <w:szCs w:val="24"/>
              </w:rPr>
              <w:t xml:space="preserve">Bu Yasanın </w:t>
            </w:r>
            <w:r w:rsidRPr="00F27110">
              <w:rPr>
                <w:rFonts w:ascii="Times New Roman" w:eastAsia="Calibri" w:hAnsi="Times New Roman" w:cs="Times New Roman"/>
                <w:sz w:val="24"/>
                <w:szCs w:val="24"/>
              </w:rPr>
              <w:t>32’</w:t>
            </w:r>
            <w:r w:rsidR="00AE70B6" w:rsidRPr="00F27110">
              <w:rPr>
                <w:rFonts w:ascii="Times New Roman" w:eastAsia="Calibri" w:hAnsi="Times New Roman" w:cs="Times New Roman"/>
                <w:sz w:val="24"/>
                <w:szCs w:val="24"/>
              </w:rPr>
              <w:t>nci</w:t>
            </w:r>
            <w:r w:rsidR="00AE70B6" w:rsidRPr="00E52247">
              <w:rPr>
                <w:rFonts w:ascii="Times New Roman" w:eastAsia="Calibri" w:hAnsi="Times New Roman" w:cs="Times New Roman"/>
                <w:sz w:val="24"/>
                <w:szCs w:val="24"/>
              </w:rPr>
              <w:t xml:space="preserve"> maddesinde yer alan idari para cezaları</w:t>
            </w:r>
            <w:r w:rsidR="00BE5E45">
              <w:rPr>
                <w:rFonts w:ascii="Times New Roman" w:eastAsia="Calibri" w:hAnsi="Times New Roman" w:cs="Times New Roman"/>
                <w:sz w:val="24"/>
                <w:szCs w:val="24"/>
              </w:rPr>
              <w:t>,</w:t>
            </w:r>
            <w:r w:rsidR="00AE70B6" w:rsidRPr="00E52247">
              <w:rPr>
                <w:rFonts w:ascii="Times New Roman" w:eastAsia="Calibri" w:hAnsi="Times New Roman" w:cs="Times New Roman"/>
                <w:sz w:val="24"/>
                <w:szCs w:val="24"/>
              </w:rPr>
              <w:t xml:space="preserve"> Daire</w:t>
            </w:r>
            <w:r w:rsidR="00AE70B6" w:rsidRPr="00E52247">
              <w:rPr>
                <w:rFonts w:ascii="Times New Roman" w:hAnsi="Times New Roman" w:cs="Times New Roman"/>
                <w:sz w:val="24"/>
                <w:szCs w:val="24"/>
              </w:rPr>
              <w:t xml:space="preserve">cegörevlendirilen müfettişler </w:t>
            </w:r>
            <w:r w:rsidR="00AE70B6" w:rsidRPr="00E52247">
              <w:rPr>
                <w:rFonts w:ascii="Times New Roman" w:eastAsia="Calibri" w:hAnsi="Times New Roman" w:cs="Times New Roman"/>
                <w:sz w:val="24"/>
                <w:szCs w:val="24"/>
              </w:rPr>
              <w:t>tarafındanverilir ve ilgililere yazılı olara tebliğ edilir.</w:t>
            </w:r>
          </w:p>
        </w:tc>
      </w:tr>
      <w:tr w:rsidR="00AE70B6" w:rsidRPr="00E52247" w:rsidTr="007B6812">
        <w:trPr>
          <w:gridAfter w:val="3"/>
          <w:wAfter w:w="5427" w:type="dxa"/>
        </w:trPr>
        <w:tc>
          <w:tcPr>
            <w:tcW w:w="2235" w:type="dxa"/>
            <w:gridSpan w:val="2"/>
          </w:tcPr>
          <w:p w:rsidR="00AE70B6" w:rsidRPr="00E52247" w:rsidRDefault="00AE70B6" w:rsidP="0060762E">
            <w:pPr>
              <w:tabs>
                <w:tab w:val="left" w:pos="366"/>
                <w:tab w:val="left" w:pos="645"/>
              </w:tabs>
              <w:snapToGrid w:val="0"/>
              <w:rPr>
                <w:rFonts w:ascii="Times New Roman" w:hAnsi="Times New Roman" w:cs="Times New Roman"/>
                <w:sz w:val="24"/>
                <w:szCs w:val="24"/>
              </w:rPr>
            </w:pPr>
          </w:p>
        </w:tc>
        <w:tc>
          <w:tcPr>
            <w:tcW w:w="652" w:type="dxa"/>
            <w:gridSpan w:val="2"/>
          </w:tcPr>
          <w:p w:rsidR="00AE70B6" w:rsidRPr="00E52247" w:rsidRDefault="00AE70B6" w:rsidP="0060762E">
            <w:pPr>
              <w:snapToGrid w:val="0"/>
              <w:jc w:val="center"/>
              <w:rPr>
                <w:rFonts w:ascii="Times New Roman" w:hAnsi="Times New Roman" w:cs="Times New Roman"/>
                <w:sz w:val="24"/>
                <w:szCs w:val="24"/>
              </w:rPr>
            </w:pPr>
          </w:p>
        </w:tc>
        <w:tc>
          <w:tcPr>
            <w:tcW w:w="646" w:type="dxa"/>
            <w:gridSpan w:val="5"/>
          </w:tcPr>
          <w:p w:rsidR="00AE70B6" w:rsidRPr="00E52247" w:rsidRDefault="00AE70B6"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(2)</w:t>
            </w:r>
          </w:p>
        </w:tc>
        <w:tc>
          <w:tcPr>
            <w:tcW w:w="5447" w:type="dxa"/>
            <w:gridSpan w:val="3"/>
          </w:tcPr>
          <w:p w:rsidR="00AE70B6" w:rsidRDefault="00AE70B6" w:rsidP="00AE70B6">
            <w:pPr>
              <w:snapToGrid w:val="0"/>
              <w:jc w:val="both"/>
              <w:rPr>
                <w:rFonts w:ascii="Times New Roman" w:eastAsia="Calibri" w:hAnsi="Times New Roman" w:cs="Times New Roman"/>
                <w:sz w:val="24"/>
                <w:szCs w:val="24"/>
              </w:rPr>
            </w:pPr>
            <w:r w:rsidRPr="00E52247">
              <w:rPr>
                <w:rFonts w:ascii="Times New Roman" w:eastAsia="Calibri" w:hAnsi="Times New Roman" w:cs="Times New Roman"/>
                <w:sz w:val="24"/>
                <w:szCs w:val="24"/>
              </w:rPr>
              <w:t>Cezanın, tebliğ tarihinden itibaren otuz gün içerisinde makbuz karşılığında Gelir ve Vergi Dairesi veznelerine ödenmesi halinde söz konusu suç davasız halledilmiş olur ve mahkemeye intikal ettirilmez.</w:t>
            </w:r>
          </w:p>
          <w:p w:rsidR="00AD51BF" w:rsidRDefault="00AD51BF" w:rsidP="00AE70B6">
            <w:pPr>
              <w:snapToGrid w:val="0"/>
              <w:jc w:val="both"/>
              <w:rPr>
                <w:rFonts w:ascii="Times New Roman" w:eastAsia="Calibri" w:hAnsi="Times New Roman" w:cs="Times New Roman"/>
                <w:sz w:val="24"/>
                <w:szCs w:val="24"/>
              </w:rPr>
            </w:pPr>
          </w:p>
          <w:p w:rsidR="00AD51BF" w:rsidRDefault="00AD51BF" w:rsidP="00AE70B6">
            <w:pPr>
              <w:snapToGrid w:val="0"/>
              <w:jc w:val="both"/>
              <w:rPr>
                <w:rFonts w:ascii="Times New Roman" w:eastAsia="Calibri" w:hAnsi="Times New Roman" w:cs="Times New Roman"/>
                <w:sz w:val="24"/>
                <w:szCs w:val="24"/>
              </w:rPr>
            </w:pPr>
          </w:p>
          <w:p w:rsidR="00AD51BF" w:rsidRDefault="00AD51BF" w:rsidP="00AE70B6">
            <w:pPr>
              <w:snapToGrid w:val="0"/>
              <w:jc w:val="both"/>
              <w:rPr>
                <w:rFonts w:ascii="Times New Roman" w:eastAsia="Calibri" w:hAnsi="Times New Roman" w:cs="Times New Roman"/>
                <w:sz w:val="24"/>
                <w:szCs w:val="24"/>
              </w:rPr>
            </w:pPr>
          </w:p>
          <w:p w:rsidR="00AD51BF" w:rsidRDefault="00AD51BF" w:rsidP="00AE70B6">
            <w:pPr>
              <w:snapToGrid w:val="0"/>
              <w:jc w:val="both"/>
              <w:rPr>
                <w:rFonts w:ascii="Times New Roman" w:eastAsia="Calibri" w:hAnsi="Times New Roman" w:cs="Times New Roman"/>
                <w:sz w:val="24"/>
                <w:szCs w:val="24"/>
              </w:rPr>
            </w:pPr>
          </w:p>
          <w:p w:rsidR="00AD51BF" w:rsidRPr="00E52247" w:rsidRDefault="00AD51BF" w:rsidP="00AE70B6">
            <w:pPr>
              <w:snapToGrid w:val="0"/>
              <w:jc w:val="both"/>
              <w:rPr>
                <w:rFonts w:ascii="Times New Roman" w:eastAsia="Calibri" w:hAnsi="Times New Roman" w:cs="Times New Roman"/>
                <w:sz w:val="24"/>
                <w:szCs w:val="24"/>
              </w:rPr>
            </w:pPr>
          </w:p>
        </w:tc>
      </w:tr>
      <w:tr w:rsidR="00AE70B6" w:rsidRPr="00E52247" w:rsidTr="007B6812">
        <w:trPr>
          <w:gridAfter w:val="3"/>
          <w:wAfter w:w="5427" w:type="dxa"/>
        </w:trPr>
        <w:tc>
          <w:tcPr>
            <w:tcW w:w="2235" w:type="dxa"/>
            <w:gridSpan w:val="2"/>
          </w:tcPr>
          <w:p w:rsidR="00AE70B6" w:rsidRDefault="00AE70B6" w:rsidP="0060762E">
            <w:pPr>
              <w:tabs>
                <w:tab w:val="left" w:pos="366"/>
                <w:tab w:val="left" w:pos="645"/>
              </w:tabs>
              <w:snapToGrid w:val="0"/>
              <w:rPr>
                <w:rFonts w:ascii="Times New Roman" w:hAnsi="Times New Roman" w:cs="Times New Roman"/>
                <w:sz w:val="24"/>
                <w:szCs w:val="24"/>
              </w:rPr>
            </w:pPr>
          </w:p>
          <w:p w:rsidR="00813F18" w:rsidRDefault="00813F18" w:rsidP="0060762E">
            <w:pPr>
              <w:tabs>
                <w:tab w:val="left" w:pos="366"/>
                <w:tab w:val="left" w:pos="645"/>
              </w:tabs>
              <w:snapToGrid w:val="0"/>
              <w:rPr>
                <w:rFonts w:ascii="Times New Roman" w:hAnsi="Times New Roman" w:cs="Times New Roman"/>
                <w:sz w:val="24"/>
                <w:szCs w:val="24"/>
              </w:rPr>
            </w:pPr>
          </w:p>
          <w:p w:rsidR="00813F18" w:rsidRDefault="00813F18" w:rsidP="0060762E">
            <w:pPr>
              <w:tabs>
                <w:tab w:val="left" w:pos="366"/>
                <w:tab w:val="left" w:pos="645"/>
              </w:tabs>
              <w:snapToGrid w:val="0"/>
              <w:rPr>
                <w:rFonts w:ascii="Times New Roman" w:hAnsi="Times New Roman" w:cs="Times New Roman"/>
                <w:sz w:val="24"/>
                <w:szCs w:val="24"/>
              </w:rPr>
            </w:pPr>
          </w:p>
          <w:p w:rsidR="00813F18" w:rsidRDefault="00813F18" w:rsidP="0060762E">
            <w:pPr>
              <w:tabs>
                <w:tab w:val="left" w:pos="366"/>
                <w:tab w:val="left" w:pos="645"/>
              </w:tabs>
              <w:snapToGrid w:val="0"/>
              <w:rPr>
                <w:rFonts w:ascii="Times New Roman" w:hAnsi="Times New Roman" w:cs="Times New Roman"/>
                <w:sz w:val="24"/>
                <w:szCs w:val="24"/>
              </w:rPr>
            </w:pPr>
          </w:p>
          <w:p w:rsidR="00813F18" w:rsidRPr="00F27110" w:rsidRDefault="00813F18" w:rsidP="00813F18">
            <w:pPr>
              <w:rPr>
                <w:rFonts w:ascii="Times New Roman" w:hAnsi="Times New Roman" w:cs="Times New Roman"/>
                <w:sz w:val="24"/>
              </w:rPr>
            </w:pPr>
            <w:r w:rsidRPr="00F27110">
              <w:rPr>
                <w:rFonts w:ascii="Times New Roman" w:hAnsi="Times New Roman" w:cs="Times New Roman"/>
                <w:sz w:val="24"/>
              </w:rPr>
              <w:t>48/1977</w:t>
            </w:r>
          </w:p>
          <w:p w:rsidR="00813F18" w:rsidRPr="00F27110" w:rsidRDefault="00813F18" w:rsidP="00813F18">
            <w:pPr>
              <w:rPr>
                <w:rFonts w:ascii="Times New Roman" w:hAnsi="Times New Roman" w:cs="Times New Roman"/>
                <w:sz w:val="24"/>
              </w:rPr>
            </w:pPr>
            <w:r w:rsidRPr="00F27110">
              <w:rPr>
                <w:rFonts w:ascii="Times New Roman" w:hAnsi="Times New Roman" w:cs="Times New Roman"/>
                <w:sz w:val="24"/>
              </w:rPr>
              <w:t xml:space="preserve">   28/1985</w:t>
            </w:r>
          </w:p>
          <w:p w:rsidR="00813F18" w:rsidRPr="00F27110" w:rsidRDefault="00813F18" w:rsidP="00813F18">
            <w:pPr>
              <w:rPr>
                <w:rFonts w:ascii="Times New Roman" w:hAnsi="Times New Roman" w:cs="Times New Roman"/>
                <w:sz w:val="24"/>
              </w:rPr>
            </w:pPr>
            <w:r w:rsidRPr="00F27110">
              <w:rPr>
                <w:rFonts w:ascii="Times New Roman" w:hAnsi="Times New Roman" w:cs="Times New Roman"/>
                <w:sz w:val="24"/>
              </w:rPr>
              <w:t xml:space="preserve">   31/1988</w:t>
            </w:r>
          </w:p>
          <w:p w:rsidR="00813F18" w:rsidRPr="00F27110" w:rsidRDefault="00813F18" w:rsidP="00813F18">
            <w:pPr>
              <w:rPr>
                <w:rFonts w:ascii="Times New Roman" w:hAnsi="Times New Roman" w:cs="Times New Roman"/>
                <w:sz w:val="24"/>
              </w:rPr>
            </w:pPr>
            <w:r w:rsidRPr="00F27110">
              <w:rPr>
                <w:rFonts w:ascii="Times New Roman" w:hAnsi="Times New Roman" w:cs="Times New Roman"/>
                <w:sz w:val="24"/>
              </w:rPr>
              <w:t xml:space="preserve">   31/1991</w:t>
            </w:r>
          </w:p>
          <w:p w:rsidR="00813F18" w:rsidRPr="00F27110" w:rsidRDefault="00813F18" w:rsidP="00813F18">
            <w:pPr>
              <w:rPr>
                <w:rFonts w:ascii="Times New Roman" w:hAnsi="Times New Roman" w:cs="Times New Roman"/>
                <w:sz w:val="24"/>
              </w:rPr>
            </w:pPr>
            <w:r w:rsidRPr="00F27110">
              <w:rPr>
                <w:rFonts w:ascii="Times New Roman" w:hAnsi="Times New Roman" w:cs="Times New Roman"/>
                <w:sz w:val="24"/>
              </w:rPr>
              <w:t xml:space="preserve">   23/1997</w:t>
            </w:r>
          </w:p>
          <w:p w:rsidR="00813F18" w:rsidRPr="00F27110" w:rsidRDefault="00813F18" w:rsidP="00813F18">
            <w:pPr>
              <w:rPr>
                <w:rFonts w:ascii="Times New Roman" w:hAnsi="Times New Roman" w:cs="Times New Roman"/>
                <w:sz w:val="24"/>
              </w:rPr>
            </w:pPr>
            <w:r w:rsidRPr="00F27110">
              <w:rPr>
                <w:rFonts w:ascii="Times New Roman" w:hAnsi="Times New Roman" w:cs="Times New Roman"/>
                <w:sz w:val="24"/>
              </w:rPr>
              <w:t xml:space="preserve">   54/1999 </w:t>
            </w:r>
          </w:p>
          <w:p w:rsidR="00813F18" w:rsidRPr="00F27110" w:rsidRDefault="00813F18" w:rsidP="00813F18">
            <w:pPr>
              <w:rPr>
                <w:rFonts w:ascii="Times New Roman" w:hAnsi="Times New Roman" w:cs="Times New Roman"/>
                <w:sz w:val="24"/>
              </w:rPr>
            </w:pPr>
            <w:r w:rsidRPr="00F27110">
              <w:rPr>
                <w:rFonts w:ascii="Times New Roman" w:hAnsi="Times New Roman" w:cs="Times New Roman"/>
                <w:sz w:val="24"/>
              </w:rPr>
              <w:t xml:space="preserve">   35/2005</w:t>
            </w:r>
          </w:p>
          <w:p w:rsidR="00813F18" w:rsidRPr="00F27110" w:rsidRDefault="00813F18" w:rsidP="00813F18">
            <w:pPr>
              <w:rPr>
                <w:rFonts w:ascii="Times New Roman" w:hAnsi="Times New Roman" w:cs="Times New Roman"/>
                <w:sz w:val="24"/>
              </w:rPr>
            </w:pPr>
            <w:r w:rsidRPr="00F27110">
              <w:rPr>
                <w:rFonts w:ascii="Times New Roman" w:hAnsi="Times New Roman" w:cs="Times New Roman"/>
                <w:sz w:val="24"/>
              </w:rPr>
              <w:t xml:space="preserve">   59/2010 </w:t>
            </w:r>
          </w:p>
          <w:p w:rsidR="00813F18" w:rsidRPr="00F27110" w:rsidRDefault="00813F18" w:rsidP="00813F18">
            <w:pPr>
              <w:rPr>
                <w:rFonts w:ascii="Times New Roman" w:hAnsi="Times New Roman" w:cs="Times New Roman"/>
                <w:sz w:val="24"/>
              </w:rPr>
            </w:pPr>
            <w:r w:rsidRPr="00F27110">
              <w:rPr>
                <w:rFonts w:ascii="Times New Roman" w:hAnsi="Times New Roman" w:cs="Times New Roman"/>
                <w:sz w:val="24"/>
              </w:rPr>
              <w:t xml:space="preserve">    13/2017</w:t>
            </w:r>
          </w:p>
          <w:p w:rsidR="00813F18" w:rsidRPr="00E52247" w:rsidRDefault="00813F18" w:rsidP="0060762E">
            <w:pPr>
              <w:tabs>
                <w:tab w:val="left" w:pos="366"/>
                <w:tab w:val="left" w:pos="645"/>
              </w:tabs>
              <w:snapToGrid w:val="0"/>
              <w:rPr>
                <w:rFonts w:ascii="Times New Roman" w:hAnsi="Times New Roman" w:cs="Times New Roman"/>
                <w:sz w:val="24"/>
                <w:szCs w:val="24"/>
              </w:rPr>
            </w:pPr>
          </w:p>
        </w:tc>
        <w:tc>
          <w:tcPr>
            <w:tcW w:w="652" w:type="dxa"/>
            <w:gridSpan w:val="2"/>
          </w:tcPr>
          <w:p w:rsidR="00AE70B6" w:rsidRPr="00E52247" w:rsidRDefault="00AE70B6" w:rsidP="0060762E">
            <w:pPr>
              <w:snapToGrid w:val="0"/>
              <w:jc w:val="center"/>
              <w:rPr>
                <w:rFonts w:ascii="Times New Roman" w:hAnsi="Times New Roman" w:cs="Times New Roman"/>
                <w:sz w:val="24"/>
                <w:szCs w:val="24"/>
              </w:rPr>
            </w:pPr>
          </w:p>
        </w:tc>
        <w:tc>
          <w:tcPr>
            <w:tcW w:w="646" w:type="dxa"/>
            <w:gridSpan w:val="5"/>
          </w:tcPr>
          <w:p w:rsidR="00AE70B6" w:rsidRPr="00E52247" w:rsidRDefault="00AE70B6" w:rsidP="0060762E">
            <w:pPr>
              <w:snapToGrid w:val="0"/>
              <w:jc w:val="center"/>
              <w:rPr>
                <w:rFonts w:ascii="Times New Roman" w:hAnsi="Times New Roman" w:cs="Times New Roman"/>
                <w:sz w:val="24"/>
                <w:szCs w:val="24"/>
              </w:rPr>
            </w:pPr>
            <w:r w:rsidRPr="00E52247">
              <w:rPr>
                <w:rFonts w:ascii="Times New Roman" w:hAnsi="Times New Roman" w:cs="Times New Roman"/>
                <w:sz w:val="24"/>
                <w:szCs w:val="24"/>
              </w:rPr>
              <w:t>(3)</w:t>
            </w:r>
          </w:p>
        </w:tc>
        <w:tc>
          <w:tcPr>
            <w:tcW w:w="5447" w:type="dxa"/>
            <w:gridSpan w:val="3"/>
          </w:tcPr>
          <w:p w:rsidR="00AE70B6" w:rsidRPr="00E52247" w:rsidRDefault="00AE70B6" w:rsidP="00BE5E45">
            <w:pPr>
              <w:snapToGrid w:val="0"/>
              <w:jc w:val="both"/>
              <w:rPr>
                <w:rFonts w:ascii="Times New Roman" w:eastAsia="Calibri" w:hAnsi="Times New Roman" w:cs="Times New Roman"/>
                <w:sz w:val="24"/>
                <w:szCs w:val="24"/>
              </w:rPr>
            </w:pPr>
            <w:r w:rsidRPr="00E52247">
              <w:rPr>
                <w:rFonts w:ascii="Times New Roman" w:eastAsia="Calibri" w:hAnsi="Times New Roman" w:cs="Times New Roman"/>
                <w:sz w:val="24"/>
                <w:szCs w:val="24"/>
              </w:rPr>
              <w:t>Yukarıdaki (1)’inci fıkra uyarınca verilen idari para cezasını</w:t>
            </w:r>
            <w:r w:rsidR="008D4FCB">
              <w:rPr>
                <w:rFonts w:ascii="Times New Roman" w:eastAsia="Calibri" w:hAnsi="Times New Roman" w:cs="Times New Roman"/>
                <w:sz w:val="24"/>
                <w:szCs w:val="24"/>
              </w:rPr>
              <w:t>n</w:t>
            </w:r>
            <w:r w:rsidR="00BE5E45">
              <w:rPr>
                <w:rFonts w:ascii="Times New Roman" w:eastAsia="Calibri" w:hAnsi="Times New Roman" w:cs="Times New Roman"/>
                <w:sz w:val="24"/>
                <w:szCs w:val="24"/>
              </w:rPr>
              <w:t>,</w:t>
            </w:r>
            <w:r w:rsidRPr="00E52247">
              <w:rPr>
                <w:rFonts w:ascii="Times New Roman" w:eastAsia="Calibri" w:hAnsi="Times New Roman" w:cs="Times New Roman"/>
                <w:sz w:val="24"/>
                <w:szCs w:val="24"/>
              </w:rPr>
              <w:t xml:space="preserve"> (2)’nci fıkrada belirlenen otuz günlük süre içinde öde</w:t>
            </w:r>
            <w:r w:rsidR="00813F18">
              <w:rPr>
                <w:rFonts w:ascii="Times New Roman" w:eastAsia="Calibri" w:hAnsi="Times New Roman" w:cs="Times New Roman"/>
                <w:sz w:val="24"/>
                <w:szCs w:val="24"/>
              </w:rPr>
              <w:t>n</w:t>
            </w:r>
            <w:r w:rsidRPr="00E52247">
              <w:rPr>
                <w:rFonts w:ascii="Times New Roman" w:eastAsia="Calibri" w:hAnsi="Times New Roman" w:cs="Times New Roman"/>
                <w:sz w:val="24"/>
                <w:szCs w:val="24"/>
              </w:rPr>
              <w:t>me</w:t>
            </w:r>
            <w:r w:rsidR="00BE5E45">
              <w:rPr>
                <w:rFonts w:ascii="Times New Roman" w:eastAsia="Calibri" w:hAnsi="Times New Roman" w:cs="Times New Roman"/>
                <w:sz w:val="24"/>
                <w:szCs w:val="24"/>
              </w:rPr>
              <w:t xml:space="preserve">mesi halinde, </w:t>
            </w:r>
            <w:r w:rsidR="00813F18" w:rsidRPr="00F27110">
              <w:rPr>
                <w:rFonts w:ascii="Times New Roman" w:eastAsia="Calibri" w:hAnsi="Times New Roman" w:cs="Times New Roman"/>
                <w:sz w:val="24"/>
                <w:szCs w:val="24"/>
              </w:rPr>
              <w:t>tüm idari para cezaları bu fıkrada öngörülen süre sonunda kamu alacağına dönüşür ve Kamu Alacaklarının Tahsili Usulü Yasası kurallarına göre tahsil edilir</w:t>
            </w:r>
            <w:r w:rsidR="00813F18" w:rsidRPr="00813F18">
              <w:rPr>
                <w:rFonts w:ascii="Times New Roman" w:eastAsia="Calibri" w:hAnsi="Times New Roman" w:cs="Times New Roman"/>
                <w:b/>
                <w:sz w:val="24"/>
                <w:szCs w:val="24"/>
              </w:rPr>
              <w:t>.</w:t>
            </w:r>
          </w:p>
        </w:tc>
      </w:tr>
      <w:tr w:rsidR="00FB3052" w:rsidRPr="00E52247" w:rsidTr="007B6812">
        <w:trPr>
          <w:gridAfter w:val="3"/>
          <w:wAfter w:w="5427" w:type="dxa"/>
        </w:trPr>
        <w:tc>
          <w:tcPr>
            <w:tcW w:w="2235" w:type="dxa"/>
            <w:gridSpan w:val="2"/>
          </w:tcPr>
          <w:p w:rsidR="00FB3052" w:rsidRPr="00E52247" w:rsidRDefault="00FB3052" w:rsidP="0060762E">
            <w:pPr>
              <w:rPr>
                <w:rFonts w:ascii="Times New Roman" w:hAnsi="Times New Roman" w:cs="Times New Roman"/>
                <w:sz w:val="24"/>
                <w:szCs w:val="24"/>
              </w:rPr>
            </w:pPr>
          </w:p>
        </w:tc>
        <w:tc>
          <w:tcPr>
            <w:tcW w:w="6745" w:type="dxa"/>
            <w:gridSpan w:val="10"/>
          </w:tcPr>
          <w:p w:rsidR="00C12AC4" w:rsidRPr="00E52247" w:rsidRDefault="00C12AC4" w:rsidP="0060762E">
            <w:pPr>
              <w:snapToGrid w:val="0"/>
              <w:jc w:val="both"/>
              <w:rPr>
                <w:rStyle w:val="tw4winMark"/>
                <w:rFonts w:ascii="Times New Roman" w:hAnsi="Times New Roman" w:cs="Times New Roman"/>
                <w:vanish w:val="0"/>
                <w:color w:val="auto"/>
                <w:sz w:val="24"/>
                <w:szCs w:val="24"/>
                <w:vertAlign w:val="baseline"/>
              </w:rPr>
            </w:pPr>
          </w:p>
        </w:tc>
      </w:tr>
      <w:tr w:rsidR="00FB3052" w:rsidRPr="00E52247" w:rsidTr="007B6812">
        <w:trPr>
          <w:gridAfter w:val="3"/>
          <w:wAfter w:w="5427" w:type="dxa"/>
        </w:trPr>
        <w:tc>
          <w:tcPr>
            <w:tcW w:w="2235" w:type="dxa"/>
            <w:gridSpan w:val="2"/>
          </w:tcPr>
          <w:p w:rsidR="00FB3052" w:rsidRPr="00E52247" w:rsidRDefault="00FB3052" w:rsidP="0060762E">
            <w:pPr>
              <w:rPr>
                <w:rFonts w:ascii="Times New Roman" w:hAnsi="Times New Roman" w:cs="Times New Roman"/>
                <w:sz w:val="24"/>
                <w:szCs w:val="24"/>
              </w:rPr>
            </w:pPr>
            <w:r w:rsidRPr="00E52247">
              <w:rPr>
                <w:rFonts w:ascii="Times New Roman" w:eastAsia="Calibri" w:hAnsi="Times New Roman" w:cs="Times New Roman"/>
                <w:sz w:val="24"/>
                <w:szCs w:val="24"/>
              </w:rPr>
              <w:t>Suçun Tekerrürü Halinde Para Cezasının İki Katına Çıkması</w:t>
            </w:r>
          </w:p>
        </w:tc>
        <w:tc>
          <w:tcPr>
            <w:tcW w:w="6745" w:type="dxa"/>
            <w:gridSpan w:val="10"/>
          </w:tcPr>
          <w:p w:rsidR="00FB3052" w:rsidRPr="00E52247" w:rsidRDefault="00BA4D2F" w:rsidP="00945BA9">
            <w:pPr>
              <w:snapToGrid w:val="0"/>
              <w:jc w:val="both"/>
              <w:rPr>
                <w:rFonts w:ascii="Times New Roman" w:hAnsi="Times New Roman" w:cs="Times New Roman"/>
                <w:sz w:val="24"/>
                <w:szCs w:val="24"/>
              </w:rPr>
            </w:pPr>
            <w:r w:rsidRPr="00E52247">
              <w:rPr>
                <w:rFonts w:ascii="Times New Roman" w:hAnsi="Times New Roman" w:cs="Times New Roman"/>
                <w:sz w:val="24"/>
                <w:szCs w:val="24"/>
              </w:rPr>
              <w:t>31</w:t>
            </w:r>
            <w:r w:rsidR="00FB3052" w:rsidRPr="00E52247">
              <w:rPr>
                <w:rFonts w:ascii="Times New Roman" w:hAnsi="Times New Roman" w:cs="Times New Roman"/>
                <w:sz w:val="24"/>
                <w:szCs w:val="24"/>
              </w:rPr>
              <w:t>.Herhangi bir gerçek veya tüzel kişi, bu Yasa uyarınca suç sayılan bir eylemi bir yıl içinde</w:t>
            </w:r>
            <w:r w:rsidR="00945BA9">
              <w:rPr>
                <w:rFonts w:ascii="Times New Roman" w:hAnsi="Times New Roman" w:cs="Times New Roman"/>
                <w:sz w:val="24"/>
                <w:szCs w:val="24"/>
              </w:rPr>
              <w:t>,</w:t>
            </w:r>
            <w:r w:rsidR="00FB3052" w:rsidRPr="00E52247">
              <w:rPr>
                <w:rFonts w:ascii="Times New Roman" w:hAnsi="Times New Roman" w:cs="Times New Roman"/>
                <w:sz w:val="24"/>
                <w:szCs w:val="24"/>
              </w:rPr>
              <w:t xml:space="preserve"> iki veya</w:t>
            </w:r>
            <w:r w:rsidR="00F27110">
              <w:rPr>
                <w:rFonts w:ascii="Times New Roman" w:hAnsi="Times New Roman" w:cs="Times New Roman"/>
                <w:sz w:val="24"/>
                <w:szCs w:val="24"/>
              </w:rPr>
              <w:t xml:space="preserve"> daha çok kez işlediği takdirde yasal işlem başlatılır ve</w:t>
            </w:r>
            <w:r w:rsidR="00FB3052" w:rsidRPr="00E52247">
              <w:rPr>
                <w:rFonts w:ascii="Times New Roman" w:hAnsi="Times New Roman" w:cs="Times New Roman"/>
                <w:sz w:val="24"/>
                <w:szCs w:val="24"/>
              </w:rPr>
              <w:t xml:space="preserve"> bu Yasada yer alan idari para cezası miktarı</w:t>
            </w:r>
            <w:r w:rsidR="00945BA9">
              <w:rPr>
                <w:rFonts w:ascii="Times New Roman" w:hAnsi="Times New Roman" w:cs="Times New Roman"/>
                <w:sz w:val="24"/>
                <w:szCs w:val="24"/>
              </w:rPr>
              <w:t>,</w:t>
            </w:r>
            <w:r w:rsidR="00FB3052" w:rsidRPr="00E52247">
              <w:rPr>
                <w:rFonts w:ascii="Times New Roman" w:hAnsi="Times New Roman" w:cs="Times New Roman"/>
                <w:sz w:val="24"/>
                <w:szCs w:val="24"/>
              </w:rPr>
              <w:t xml:space="preserve"> mahkemece verilebilecek para cezasının üst sınırı iki kat artırılarak okunur ve yorumlanır.  </w:t>
            </w:r>
          </w:p>
        </w:tc>
      </w:tr>
      <w:tr w:rsidR="00AE70B6" w:rsidRPr="00E52247" w:rsidTr="007B6812">
        <w:trPr>
          <w:gridAfter w:val="3"/>
          <w:wAfter w:w="5427" w:type="dxa"/>
        </w:trPr>
        <w:tc>
          <w:tcPr>
            <w:tcW w:w="2235" w:type="dxa"/>
            <w:gridSpan w:val="2"/>
          </w:tcPr>
          <w:p w:rsidR="00AE70B6" w:rsidRPr="00E52247" w:rsidRDefault="00AE70B6" w:rsidP="0060762E">
            <w:pPr>
              <w:rPr>
                <w:rFonts w:ascii="Times New Roman" w:eastAsia="Calibri" w:hAnsi="Times New Roman" w:cs="Times New Roman"/>
                <w:sz w:val="24"/>
                <w:szCs w:val="24"/>
              </w:rPr>
            </w:pPr>
          </w:p>
        </w:tc>
        <w:tc>
          <w:tcPr>
            <w:tcW w:w="6745" w:type="dxa"/>
            <w:gridSpan w:val="10"/>
          </w:tcPr>
          <w:p w:rsidR="00540D40" w:rsidRPr="00E52247" w:rsidRDefault="00540D40" w:rsidP="00AE70B6">
            <w:pPr>
              <w:snapToGrid w:val="0"/>
              <w:jc w:val="both"/>
              <w:rPr>
                <w:rFonts w:ascii="Times New Roman" w:hAnsi="Times New Roman" w:cs="Times New Roman"/>
                <w:sz w:val="24"/>
                <w:szCs w:val="24"/>
              </w:rPr>
            </w:pPr>
          </w:p>
        </w:tc>
      </w:tr>
      <w:tr w:rsidR="00AE70B6" w:rsidRPr="00E52247" w:rsidTr="007B6812">
        <w:trPr>
          <w:gridAfter w:val="3"/>
          <w:wAfter w:w="5427" w:type="dxa"/>
        </w:trPr>
        <w:tc>
          <w:tcPr>
            <w:tcW w:w="2235" w:type="dxa"/>
            <w:gridSpan w:val="2"/>
          </w:tcPr>
          <w:p w:rsidR="00AE70B6" w:rsidRPr="00E52247" w:rsidRDefault="00AE70B6" w:rsidP="00AE70B6">
            <w:pPr>
              <w:snapToGrid w:val="0"/>
              <w:rPr>
                <w:rFonts w:ascii="Times New Roman" w:hAnsi="Times New Roman" w:cs="Times New Roman"/>
                <w:sz w:val="24"/>
                <w:szCs w:val="24"/>
              </w:rPr>
            </w:pPr>
            <w:r w:rsidRPr="00E52247">
              <w:rPr>
                <w:rFonts w:ascii="Times New Roman" w:hAnsi="Times New Roman" w:cs="Times New Roman"/>
                <w:sz w:val="24"/>
                <w:szCs w:val="24"/>
              </w:rPr>
              <w:t>İdari Yaptırımlar</w:t>
            </w:r>
          </w:p>
          <w:p w:rsidR="00AE70B6" w:rsidRPr="00E52247" w:rsidRDefault="00945BA9" w:rsidP="00AE70B6">
            <w:pPr>
              <w:snapToGrid w:val="0"/>
              <w:rPr>
                <w:rFonts w:ascii="Times New Roman" w:hAnsi="Times New Roman" w:cs="Times New Roman"/>
                <w:sz w:val="24"/>
                <w:szCs w:val="24"/>
              </w:rPr>
            </w:pPr>
            <w:r>
              <w:rPr>
                <w:rFonts w:ascii="Times New Roman" w:hAnsi="Times New Roman" w:cs="Times New Roman"/>
                <w:sz w:val="24"/>
                <w:szCs w:val="24"/>
              </w:rPr>
              <w:t>i</w:t>
            </w:r>
            <w:r w:rsidR="00AE70B6" w:rsidRPr="00E52247">
              <w:rPr>
                <w:rFonts w:ascii="Times New Roman" w:hAnsi="Times New Roman" w:cs="Times New Roman"/>
                <w:sz w:val="24"/>
                <w:szCs w:val="24"/>
              </w:rPr>
              <w:t>le Suç ve Cezalar</w:t>
            </w:r>
          </w:p>
          <w:p w:rsidR="00AE70B6" w:rsidRPr="00E52247" w:rsidRDefault="00AE70B6" w:rsidP="0060762E">
            <w:pPr>
              <w:rPr>
                <w:rFonts w:ascii="Times New Roman" w:eastAsia="Calibri" w:hAnsi="Times New Roman" w:cs="Times New Roman"/>
                <w:sz w:val="24"/>
                <w:szCs w:val="24"/>
              </w:rPr>
            </w:pPr>
          </w:p>
        </w:tc>
        <w:tc>
          <w:tcPr>
            <w:tcW w:w="6745" w:type="dxa"/>
            <w:gridSpan w:val="10"/>
          </w:tcPr>
          <w:p w:rsidR="00AE70B6" w:rsidRPr="00E52247" w:rsidRDefault="00AE70B6" w:rsidP="00AE70B6">
            <w:pPr>
              <w:snapToGrid w:val="0"/>
              <w:jc w:val="both"/>
              <w:rPr>
                <w:rFonts w:ascii="Times New Roman" w:hAnsi="Times New Roman" w:cs="Times New Roman"/>
                <w:sz w:val="24"/>
                <w:szCs w:val="24"/>
              </w:rPr>
            </w:pPr>
            <w:r w:rsidRPr="00E52247">
              <w:rPr>
                <w:rFonts w:ascii="Times New Roman" w:eastAsia="Calibri" w:hAnsi="Times New Roman" w:cs="Times New Roman"/>
                <w:sz w:val="24"/>
                <w:szCs w:val="24"/>
              </w:rPr>
              <w:t>32. Bu Yasa kurallarına aykırı davranan gerçek veya tüzel kişiler bir suç işlemiş olurlar</w:t>
            </w:r>
            <w:r w:rsidRPr="00E52247">
              <w:rPr>
                <w:rFonts w:ascii="Times New Roman" w:eastAsia="Calibri" w:hAnsi="Times New Roman" w:cs="Times New Roman"/>
                <w:sz w:val="24"/>
                <w:szCs w:val="24"/>
                <w:lang w:bidi="ar-EG"/>
              </w:rPr>
              <w:t xml:space="preserve"> ve haklarında aşağıda belirtilen idari yaptırımlar ile cezalar uygulanır:</w:t>
            </w:r>
          </w:p>
        </w:tc>
      </w:tr>
      <w:tr w:rsidR="00AE70B6" w:rsidRPr="00E52247" w:rsidTr="007B6812">
        <w:trPr>
          <w:gridAfter w:val="3"/>
          <w:wAfter w:w="5427" w:type="dxa"/>
        </w:trPr>
        <w:tc>
          <w:tcPr>
            <w:tcW w:w="2235" w:type="dxa"/>
            <w:gridSpan w:val="2"/>
          </w:tcPr>
          <w:p w:rsidR="00AE70B6" w:rsidRPr="00E52247" w:rsidRDefault="00AE70B6" w:rsidP="00AE70B6">
            <w:pPr>
              <w:snapToGrid w:val="0"/>
              <w:rPr>
                <w:rFonts w:ascii="Times New Roman" w:hAnsi="Times New Roman" w:cs="Times New Roman"/>
                <w:sz w:val="24"/>
                <w:szCs w:val="24"/>
              </w:rPr>
            </w:pPr>
          </w:p>
        </w:tc>
        <w:tc>
          <w:tcPr>
            <w:tcW w:w="572" w:type="dxa"/>
          </w:tcPr>
          <w:p w:rsidR="00AE70B6" w:rsidRPr="00E52247" w:rsidRDefault="00AE70B6" w:rsidP="00AE70B6">
            <w:pPr>
              <w:snapToGrid w:val="0"/>
              <w:jc w:val="both"/>
              <w:rPr>
                <w:rFonts w:ascii="Times New Roman" w:hAnsi="Times New Roman" w:cs="Times New Roman"/>
                <w:sz w:val="24"/>
                <w:szCs w:val="24"/>
              </w:rPr>
            </w:pPr>
          </w:p>
        </w:tc>
        <w:tc>
          <w:tcPr>
            <w:tcW w:w="726" w:type="dxa"/>
            <w:gridSpan w:val="6"/>
          </w:tcPr>
          <w:p w:rsidR="00AE70B6" w:rsidRPr="00E52247" w:rsidRDefault="00AE70B6"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(1)</w:t>
            </w:r>
          </w:p>
        </w:tc>
        <w:tc>
          <w:tcPr>
            <w:tcW w:w="720" w:type="dxa"/>
            <w:gridSpan w:val="2"/>
          </w:tcPr>
          <w:p w:rsidR="00AE70B6" w:rsidRPr="00E52247" w:rsidRDefault="00AE70B6"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AE70B6" w:rsidRPr="00E52247" w:rsidRDefault="00D52D60" w:rsidP="00813F18">
            <w:pPr>
              <w:suppressAutoHyphens/>
              <w:snapToGrid w:val="0"/>
              <w:jc w:val="both"/>
              <w:rPr>
                <w:rFonts w:ascii="Times New Roman" w:hAnsi="Times New Roman" w:cs="Times New Roman"/>
                <w:sz w:val="24"/>
                <w:szCs w:val="24"/>
              </w:rPr>
            </w:pPr>
            <w:r>
              <w:rPr>
                <w:rFonts w:ascii="Times New Roman" w:hAnsi="Times New Roman" w:cs="Times New Roman"/>
                <w:sz w:val="24"/>
                <w:szCs w:val="24"/>
              </w:rPr>
              <w:t>Bu Yasa</w:t>
            </w:r>
            <w:r w:rsidR="00AE70B6" w:rsidRPr="00E52247">
              <w:rPr>
                <w:rFonts w:ascii="Times New Roman" w:hAnsi="Times New Roman" w:cs="Times New Roman"/>
                <w:sz w:val="24"/>
                <w:szCs w:val="24"/>
              </w:rPr>
              <w:t xml:space="preserve">nın </w:t>
            </w:r>
            <w:r>
              <w:rPr>
                <w:rFonts w:ascii="Times New Roman" w:hAnsi="Times New Roman" w:cs="Times New Roman"/>
                <w:sz w:val="24"/>
                <w:szCs w:val="24"/>
              </w:rPr>
              <w:t>11’inci</w:t>
            </w:r>
            <w:r w:rsidR="00AE70B6" w:rsidRPr="00E52247">
              <w:rPr>
                <w:rFonts w:ascii="Times New Roman" w:hAnsi="Times New Roman" w:cs="Times New Roman"/>
                <w:sz w:val="24"/>
                <w:szCs w:val="24"/>
              </w:rPr>
              <w:t xml:space="preserve"> maddesinin (1)’inci  fıkrasında düzenlenen kayıt kurallarına aykırı hareket eden gerçek veya tüzel kişiler,</w:t>
            </w:r>
            <w:r w:rsidR="00813F18">
              <w:rPr>
                <w:rFonts w:ascii="Times New Roman" w:hAnsi="Times New Roman" w:cs="Times New Roman"/>
                <w:sz w:val="24"/>
                <w:szCs w:val="24"/>
              </w:rPr>
              <w:t xml:space="preserve"> bir suç işlemiş olurlar ve haklar</w:t>
            </w:r>
            <w:r w:rsidR="00AE70B6" w:rsidRPr="00E52247">
              <w:rPr>
                <w:rFonts w:ascii="Times New Roman" w:hAnsi="Times New Roman" w:cs="Times New Roman"/>
                <w:sz w:val="24"/>
                <w:szCs w:val="24"/>
              </w:rPr>
              <w:t xml:space="preserve">ında aylık asgari ücretin yarısı tutarında idari para cezası uygulanır.   </w:t>
            </w:r>
          </w:p>
        </w:tc>
      </w:tr>
      <w:tr w:rsidR="00AE70B6" w:rsidRPr="00E52247" w:rsidTr="007B6812">
        <w:trPr>
          <w:gridAfter w:val="3"/>
          <w:wAfter w:w="5427" w:type="dxa"/>
        </w:trPr>
        <w:tc>
          <w:tcPr>
            <w:tcW w:w="2235" w:type="dxa"/>
            <w:gridSpan w:val="2"/>
          </w:tcPr>
          <w:p w:rsidR="00AE70B6" w:rsidRPr="00E52247" w:rsidRDefault="00AE70B6" w:rsidP="00AE70B6">
            <w:pPr>
              <w:snapToGrid w:val="0"/>
              <w:rPr>
                <w:rFonts w:ascii="Times New Roman" w:hAnsi="Times New Roman" w:cs="Times New Roman"/>
                <w:sz w:val="24"/>
                <w:szCs w:val="24"/>
              </w:rPr>
            </w:pPr>
          </w:p>
        </w:tc>
        <w:tc>
          <w:tcPr>
            <w:tcW w:w="572" w:type="dxa"/>
          </w:tcPr>
          <w:p w:rsidR="00AE70B6" w:rsidRPr="00E52247" w:rsidRDefault="00AE70B6" w:rsidP="00AE70B6">
            <w:pPr>
              <w:snapToGrid w:val="0"/>
              <w:jc w:val="both"/>
              <w:rPr>
                <w:rFonts w:ascii="Times New Roman" w:hAnsi="Times New Roman" w:cs="Times New Roman"/>
                <w:sz w:val="24"/>
                <w:szCs w:val="24"/>
              </w:rPr>
            </w:pPr>
          </w:p>
        </w:tc>
        <w:tc>
          <w:tcPr>
            <w:tcW w:w="726" w:type="dxa"/>
            <w:gridSpan w:val="6"/>
          </w:tcPr>
          <w:p w:rsidR="00AE70B6" w:rsidRPr="00E52247" w:rsidRDefault="00AE70B6" w:rsidP="00AE70B6">
            <w:pPr>
              <w:snapToGrid w:val="0"/>
              <w:jc w:val="both"/>
              <w:rPr>
                <w:rFonts w:ascii="Times New Roman" w:hAnsi="Times New Roman" w:cs="Times New Roman"/>
                <w:sz w:val="24"/>
                <w:szCs w:val="24"/>
              </w:rPr>
            </w:pPr>
          </w:p>
        </w:tc>
        <w:tc>
          <w:tcPr>
            <w:tcW w:w="720" w:type="dxa"/>
            <w:gridSpan w:val="2"/>
          </w:tcPr>
          <w:p w:rsidR="00AE70B6" w:rsidRPr="00E52247" w:rsidRDefault="00AE70B6"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AE70B6" w:rsidRPr="00E52247" w:rsidRDefault="00AE70B6" w:rsidP="00540D40">
            <w:pPr>
              <w:snapToGrid w:val="0"/>
              <w:jc w:val="both"/>
              <w:rPr>
                <w:rFonts w:ascii="Times New Roman" w:hAnsi="Times New Roman" w:cs="Times New Roman"/>
                <w:sz w:val="24"/>
                <w:szCs w:val="24"/>
              </w:rPr>
            </w:pPr>
            <w:r w:rsidRPr="00E52247">
              <w:rPr>
                <w:rFonts w:ascii="Times New Roman" w:hAnsi="Times New Roman" w:cs="Times New Roman"/>
                <w:sz w:val="24"/>
                <w:szCs w:val="24"/>
              </w:rPr>
              <w:t>Yukarıdaki (A) bendinde belirtilen suçun mahkemeye intikali ve mahkumiyeti halinde gerçek veya tüzel kişiler, aylık asgari ücretin iki katına kadar para cezasına veya bir aya kadar hapis cezasına veya her iki cezaya birden  çarptırılabilirler.</w:t>
            </w:r>
          </w:p>
        </w:tc>
      </w:tr>
      <w:tr w:rsidR="00AE70B6" w:rsidRPr="00E52247" w:rsidTr="007B6812">
        <w:trPr>
          <w:gridAfter w:val="3"/>
          <w:wAfter w:w="5427" w:type="dxa"/>
        </w:trPr>
        <w:tc>
          <w:tcPr>
            <w:tcW w:w="2235" w:type="dxa"/>
            <w:gridSpan w:val="2"/>
          </w:tcPr>
          <w:p w:rsidR="00AE70B6" w:rsidRPr="00E52247" w:rsidRDefault="00AE70B6" w:rsidP="00AE70B6">
            <w:pPr>
              <w:snapToGrid w:val="0"/>
              <w:rPr>
                <w:rFonts w:ascii="Times New Roman" w:hAnsi="Times New Roman" w:cs="Times New Roman"/>
                <w:sz w:val="24"/>
                <w:szCs w:val="24"/>
              </w:rPr>
            </w:pPr>
          </w:p>
        </w:tc>
        <w:tc>
          <w:tcPr>
            <w:tcW w:w="572" w:type="dxa"/>
          </w:tcPr>
          <w:p w:rsidR="00AE70B6" w:rsidRPr="00E52247" w:rsidRDefault="00AE70B6" w:rsidP="00AE70B6">
            <w:pPr>
              <w:snapToGrid w:val="0"/>
              <w:jc w:val="both"/>
              <w:rPr>
                <w:rFonts w:ascii="Times New Roman" w:hAnsi="Times New Roman" w:cs="Times New Roman"/>
                <w:sz w:val="24"/>
                <w:szCs w:val="24"/>
              </w:rPr>
            </w:pPr>
          </w:p>
        </w:tc>
        <w:tc>
          <w:tcPr>
            <w:tcW w:w="726" w:type="dxa"/>
            <w:gridSpan w:val="6"/>
          </w:tcPr>
          <w:p w:rsidR="00AE70B6" w:rsidRPr="00E52247" w:rsidRDefault="00AE70B6"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(2)</w:t>
            </w:r>
          </w:p>
        </w:tc>
        <w:tc>
          <w:tcPr>
            <w:tcW w:w="720" w:type="dxa"/>
            <w:gridSpan w:val="2"/>
          </w:tcPr>
          <w:p w:rsidR="00AE70B6" w:rsidRPr="00E52247" w:rsidRDefault="00AE70B6"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AE70B6" w:rsidRPr="00E52247" w:rsidRDefault="00AE70B6" w:rsidP="003D4EBB">
            <w:pPr>
              <w:suppressAutoHyphens/>
              <w:snapToGrid w:val="0"/>
              <w:jc w:val="both"/>
              <w:rPr>
                <w:rFonts w:ascii="Times New Roman" w:hAnsi="Times New Roman" w:cs="Times New Roman"/>
                <w:sz w:val="24"/>
                <w:szCs w:val="24"/>
              </w:rPr>
            </w:pPr>
            <w:r w:rsidRPr="00E52247">
              <w:rPr>
                <w:rFonts w:ascii="Times New Roman" w:hAnsi="Times New Roman" w:cs="Times New Roman"/>
                <w:sz w:val="24"/>
                <w:szCs w:val="24"/>
              </w:rPr>
              <w:t>B</w:t>
            </w:r>
            <w:r w:rsidR="00D52D60">
              <w:rPr>
                <w:rFonts w:ascii="Times New Roman" w:hAnsi="Times New Roman" w:cs="Times New Roman"/>
                <w:sz w:val="24"/>
                <w:szCs w:val="24"/>
              </w:rPr>
              <w:t>u Yasanın 11’inci maddesinin (2)’</w:t>
            </w:r>
            <w:r w:rsidRPr="00E52247">
              <w:rPr>
                <w:rFonts w:ascii="Times New Roman" w:hAnsi="Times New Roman" w:cs="Times New Roman"/>
                <w:sz w:val="24"/>
                <w:szCs w:val="24"/>
              </w:rPr>
              <w:t>nci fıkrasında düzenlenen ruhsat alma ile ilgili kurallara aykırı hareket eden gerçek veya tüzel kişiler</w:t>
            </w:r>
            <w:r w:rsidR="00945BA9">
              <w:rPr>
                <w:rFonts w:ascii="Times New Roman" w:hAnsi="Times New Roman" w:cs="Times New Roman"/>
                <w:sz w:val="24"/>
                <w:szCs w:val="24"/>
              </w:rPr>
              <w:t>,</w:t>
            </w:r>
            <w:r w:rsidRPr="00E52247">
              <w:rPr>
                <w:rFonts w:ascii="Times New Roman" w:hAnsi="Times New Roman" w:cs="Times New Roman"/>
                <w:sz w:val="24"/>
                <w:szCs w:val="24"/>
              </w:rPr>
              <w:t xml:space="preserve"> bir suç işlemiş olurlar ve hak</w:t>
            </w:r>
            <w:r w:rsidR="003D4EBB">
              <w:rPr>
                <w:rFonts w:ascii="Times New Roman" w:hAnsi="Times New Roman" w:cs="Times New Roman"/>
                <w:sz w:val="24"/>
                <w:szCs w:val="24"/>
              </w:rPr>
              <w:t>larınd</w:t>
            </w:r>
            <w:r w:rsidRPr="00E52247">
              <w:rPr>
                <w:rFonts w:ascii="Times New Roman" w:hAnsi="Times New Roman" w:cs="Times New Roman"/>
                <w:sz w:val="24"/>
                <w:szCs w:val="24"/>
              </w:rPr>
              <w:t xml:space="preserve">a aylık asgari ücretin yarısı tutarında idari para cezası uygulanır.   </w:t>
            </w:r>
          </w:p>
        </w:tc>
      </w:tr>
      <w:tr w:rsidR="00AE70B6" w:rsidRPr="00E52247" w:rsidTr="007B6812">
        <w:trPr>
          <w:gridAfter w:val="3"/>
          <w:wAfter w:w="5427" w:type="dxa"/>
        </w:trPr>
        <w:tc>
          <w:tcPr>
            <w:tcW w:w="2235" w:type="dxa"/>
            <w:gridSpan w:val="2"/>
          </w:tcPr>
          <w:p w:rsidR="00AE70B6" w:rsidRPr="00E52247" w:rsidRDefault="00AE70B6" w:rsidP="00AE70B6">
            <w:pPr>
              <w:snapToGrid w:val="0"/>
              <w:rPr>
                <w:rFonts w:ascii="Times New Roman" w:hAnsi="Times New Roman" w:cs="Times New Roman"/>
                <w:sz w:val="24"/>
                <w:szCs w:val="24"/>
              </w:rPr>
            </w:pPr>
          </w:p>
        </w:tc>
        <w:tc>
          <w:tcPr>
            <w:tcW w:w="572" w:type="dxa"/>
          </w:tcPr>
          <w:p w:rsidR="00AE70B6" w:rsidRPr="00E52247" w:rsidRDefault="00AE70B6" w:rsidP="00AE70B6">
            <w:pPr>
              <w:snapToGrid w:val="0"/>
              <w:jc w:val="both"/>
              <w:rPr>
                <w:rFonts w:ascii="Times New Roman" w:hAnsi="Times New Roman" w:cs="Times New Roman"/>
                <w:sz w:val="24"/>
                <w:szCs w:val="24"/>
              </w:rPr>
            </w:pPr>
          </w:p>
        </w:tc>
        <w:tc>
          <w:tcPr>
            <w:tcW w:w="726" w:type="dxa"/>
            <w:gridSpan w:val="6"/>
          </w:tcPr>
          <w:p w:rsidR="00AE70B6" w:rsidRPr="00E52247" w:rsidRDefault="00AE70B6" w:rsidP="00AE70B6">
            <w:pPr>
              <w:snapToGrid w:val="0"/>
              <w:jc w:val="both"/>
              <w:rPr>
                <w:rFonts w:ascii="Times New Roman" w:hAnsi="Times New Roman" w:cs="Times New Roman"/>
                <w:sz w:val="24"/>
                <w:szCs w:val="24"/>
              </w:rPr>
            </w:pPr>
          </w:p>
        </w:tc>
        <w:tc>
          <w:tcPr>
            <w:tcW w:w="720" w:type="dxa"/>
            <w:gridSpan w:val="2"/>
          </w:tcPr>
          <w:p w:rsidR="00AE70B6" w:rsidRPr="00E52247" w:rsidRDefault="00AE70B6"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AE0660" w:rsidRPr="00E52247" w:rsidRDefault="00AE70B6" w:rsidP="0002745E">
            <w:pPr>
              <w:snapToGrid w:val="0"/>
              <w:jc w:val="both"/>
              <w:rPr>
                <w:rFonts w:ascii="Times New Roman" w:hAnsi="Times New Roman" w:cs="Times New Roman"/>
                <w:sz w:val="24"/>
                <w:szCs w:val="24"/>
              </w:rPr>
            </w:pPr>
            <w:r w:rsidRPr="00E52247">
              <w:rPr>
                <w:rFonts w:ascii="Times New Roman" w:hAnsi="Times New Roman" w:cs="Times New Roman"/>
                <w:sz w:val="24"/>
                <w:szCs w:val="24"/>
              </w:rPr>
              <w:t xml:space="preserve">Yukarıdaki (A) bendinde belirtilen suçun mahkemeye intikali ve mahkumiyeti halinde gerçek veya tüzel kişiler, aylık asgari ücretin iki katına kadar para cezasına veya bir aya kadar hapis cezasına veya her iki cezaya </w:t>
            </w:r>
            <w:r w:rsidRPr="00E52247">
              <w:rPr>
                <w:rFonts w:ascii="Times New Roman" w:hAnsi="Times New Roman" w:cs="Times New Roman"/>
                <w:sz w:val="24"/>
                <w:szCs w:val="24"/>
              </w:rPr>
              <w:lastRenderedPageBreak/>
              <w:t>birden  çarptırılabilirler.</w:t>
            </w:r>
          </w:p>
        </w:tc>
      </w:tr>
      <w:tr w:rsidR="00AE70B6" w:rsidRPr="00E52247" w:rsidTr="007B6812">
        <w:trPr>
          <w:gridAfter w:val="3"/>
          <w:wAfter w:w="5427" w:type="dxa"/>
        </w:trPr>
        <w:tc>
          <w:tcPr>
            <w:tcW w:w="2235" w:type="dxa"/>
            <w:gridSpan w:val="2"/>
          </w:tcPr>
          <w:p w:rsidR="00AE70B6" w:rsidRPr="00E52247" w:rsidRDefault="00AE70B6" w:rsidP="00AE70B6">
            <w:pPr>
              <w:snapToGrid w:val="0"/>
              <w:rPr>
                <w:rFonts w:ascii="Times New Roman" w:hAnsi="Times New Roman" w:cs="Times New Roman"/>
                <w:sz w:val="24"/>
                <w:szCs w:val="24"/>
              </w:rPr>
            </w:pPr>
          </w:p>
        </w:tc>
        <w:tc>
          <w:tcPr>
            <w:tcW w:w="572" w:type="dxa"/>
          </w:tcPr>
          <w:p w:rsidR="00AE70B6" w:rsidRPr="00E52247" w:rsidRDefault="00AE70B6" w:rsidP="00AE70B6">
            <w:pPr>
              <w:snapToGrid w:val="0"/>
              <w:jc w:val="both"/>
              <w:rPr>
                <w:rFonts w:ascii="Times New Roman" w:hAnsi="Times New Roman" w:cs="Times New Roman"/>
                <w:sz w:val="24"/>
                <w:szCs w:val="24"/>
              </w:rPr>
            </w:pPr>
          </w:p>
        </w:tc>
        <w:tc>
          <w:tcPr>
            <w:tcW w:w="726" w:type="dxa"/>
            <w:gridSpan w:val="6"/>
          </w:tcPr>
          <w:p w:rsidR="00AE70B6" w:rsidRPr="00E52247" w:rsidRDefault="00AE70B6"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(3)</w:t>
            </w:r>
          </w:p>
        </w:tc>
        <w:tc>
          <w:tcPr>
            <w:tcW w:w="720" w:type="dxa"/>
            <w:gridSpan w:val="2"/>
          </w:tcPr>
          <w:p w:rsidR="00AE70B6" w:rsidRPr="00E52247" w:rsidRDefault="00AE70B6"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AE70B6" w:rsidRPr="00E52247" w:rsidRDefault="00D52D60" w:rsidP="003D4EBB">
            <w:pPr>
              <w:suppressAutoHyphens/>
              <w:snapToGrid w:val="0"/>
              <w:jc w:val="both"/>
              <w:rPr>
                <w:rFonts w:ascii="Times New Roman" w:hAnsi="Times New Roman" w:cs="Times New Roman"/>
                <w:sz w:val="24"/>
                <w:szCs w:val="24"/>
              </w:rPr>
            </w:pPr>
            <w:r>
              <w:rPr>
                <w:rFonts w:ascii="Times New Roman" w:hAnsi="Times New Roman" w:cs="Times New Roman"/>
                <w:sz w:val="24"/>
                <w:szCs w:val="24"/>
              </w:rPr>
              <w:t>Bu Yasanın 13’üncü</w:t>
            </w:r>
            <w:r w:rsidR="00AE70B6" w:rsidRPr="00E52247">
              <w:rPr>
                <w:rFonts w:ascii="Times New Roman" w:hAnsi="Times New Roman" w:cs="Times New Roman"/>
                <w:sz w:val="24"/>
                <w:szCs w:val="24"/>
              </w:rPr>
              <w:t xml:space="preserve"> maddesinin (</w:t>
            </w:r>
            <w:r w:rsidR="00537567">
              <w:rPr>
                <w:rFonts w:ascii="Times New Roman" w:hAnsi="Times New Roman" w:cs="Times New Roman"/>
                <w:sz w:val="24"/>
                <w:szCs w:val="24"/>
              </w:rPr>
              <w:t>2</w:t>
            </w:r>
            <w:r w:rsidR="007969BF">
              <w:rPr>
                <w:rFonts w:ascii="Times New Roman" w:hAnsi="Times New Roman" w:cs="Times New Roman"/>
                <w:sz w:val="24"/>
                <w:szCs w:val="24"/>
              </w:rPr>
              <w:t>)’</w:t>
            </w:r>
            <w:r w:rsidR="00537567">
              <w:rPr>
                <w:rFonts w:ascii="Times New Roman" w:hAnsi="Times New Roman" w:cs="Times New Roman"/>
                <w:sz w:val="24"/>
                <w:szCs w:val="24"/>
              </w:rPr>
              <w:t>nci</w:t>
            </w:r>
            <w:r w:rsidR="00AE70B6" w:rsidRPr="00E52247">
              <w:rPr>
                <w:rFonts w:ascii="Times New Roman" w:hAnsi="Times New Roman" w:cs="Times New Roman"/>
                <w:sz w:val="24"/>
                <w:szCs w:val="24"/>
              </w:rPr>
              <w:t xml:space="preserve">  fıkrasında düzenlenen izin kurallarına aykırı hareket eden gerçek veya tüzel kişiler</w:t>
            </w:r>
            <w:r w:rsidR="00945BA9">
              <w:rPr>
                <w:rFonts w:ascii="Times New Roman" w:hAnsi="Times New Roman" w:cs="Times New Roman"/>
                <w:sz w:val="24"/>
                <w:szCs w:val="24"/>
              </w:rPr>
              <w:t>,</w:t>
            </w:r>
            <w:r w:rsidR="003D4EBB">
              <w:rPr>
                <w:rFonts w:ascii="Times New Roman" w:hAnsi="Times New Roman" w:cs="Times New Roman"/>
                <w:sz w:val="24"/>
                <w:szCs w:val="24"/>
              </w:rPr>
              <w:t xml:space="preserve"> bir suç işlemiş olurlar ve haklarında</w:t>
            </w:r>
            <w:r w:rsidR="00AE70B6" w:rsidRPr="00E52247">
              <w:rPr>
                <w:rFonts w:ascii="Times New Roman" w:hAnsi="Times New Roman" w:cs="Times New Roman"/>
                <w:sz w:val="24"/>
                <w:szCs w:val="24"/>
              </w:rPr>
              <w:t xml:space="preserve"> aylık asgari ücretin yarısı tutarında idari para cezası uygulanır.   </w:t>
            </w:r>
          </w:p>
        </w:tc>
      </w:tr>
      <w:tr w:rsidR="00AE70B6" w:rsidRPr="00E52247" w:rsidTr="007B6812">
        <w:trPr>
          <w:gridAfter w:val="3"/>
          <w:wAfter w:w="5427" w:type="dxa"/>
        </w:trPr>
        <w:tc>
          <w:tcPr>
            <w:tcW w:w="2235" w:type="dxa"/>
            <w:gridSpan w:val="2"/>
          </w:tcPr>
          <w:p w:rsidR="00AE70B6" w:rsidRPr="00E52247" w:rsidRDefault="00AE70B6" w:rsidP="00AE70B6">
            <w:pPr>
              <w:snapToGrid w:val="0"/>
              <w:rPr>
                <w:rFonts w:ascii="Times New Roman" w:hAnsi="Times New Roman" w:cs="Times New Roman"/>
                <w:sz w:val="24"/>
                <w:szCs w:val="24"/>
              </w:rPr>
            </w:pPr>
          </w:p>
        </w:tc>
        <w:tc>
          <w:tcPr>
            <w:tcW w:w="572" w:type="dxa"/>
          </w:tcPr>
          <w:p w:rsidR="00AE70B6" w:rsidRPr="00E52247" w:rsidRDefault="00AE70B6" w:rsidP="00AE70B6">
            <w:pPr>
              <w:snapToGrid w:val="0"/>
              <w:jc w:val="both"/>
              <w:rPr>
                <w:rFonts w:ascii="Times New Roman" w:hAnsi="Times New Roman" w:cs="Times New Roman"/>
                <w:sz w:val="24"/>
                <w:szCs w:val="24"/>
              </w:rPr>
            </w:pPr>
          </w:p>
        </w:tc>
        <w:tc>
          <w:tcPr>
            <w:tcW w:w="726" w:type="dxa"/>
            <w:gridSpan w:val="6"/>
          </w:tcPr>
          <w:p w:rsidR="00AE70B6" w:rsidRPr="00E52247" w:rsidRDefault="00AE70B6" w:rsidP="00AE70B6">
            <w:pPr>
              <w:snapToGrid w:val="0"/>
              <w:jc w:val="both"/>
              <w:rPr>
                <w:rFonts w:ascii="Times New Roman" w:hAnsi="Times New Roman" w:cs="Times New Roman"/>
                <w:sz w:val="24"/>
                <w:szCs w:val="24"/>
              </w:rPr>
            </w:pPr>
          </w:p>
        </w:tc>
        <w:tc>
          <w:tcPr>
            <w:tcW w:w="720" w:type="dxa"/>
            <w:gridSpan w:val="2"/>
          </w:tcPr>
          <w:p w:rsidR="00AE70B6" w:rsidRPr="00E52247" w:rsidRDefault="00AE70B6"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AE70B6" w:rsidRPr="00E52247" w:rsidRDefault="00AE70B6" w:rsidP="00945BA9">
            <w:pPr>
              <w:snapToGrid w:val="0"/>
              <w:jc w:val="both"/>
              <w:rPr>
                <w:rFonts w:ascii="Times New Roman" w:hAnsi="Times New Roman" w:cs="Times New Roman"/>
                <w:sz w:val="24"/>
                <w:szCs w:val="24"/>
              </w:rPr>
            </w:pPr>
            <w:r w:rsidRPr="00E52247">
              <w:rPr>
                <w:rFonts w:ascii="Times New Roman" w:hAnsi="Times New Roman" w:cs="Times New Roman"/>
                <w:sz w:val="24"/>
                <w:szCs w:val="24"/>
              </w:rPr>
              <w:t>Yukarıdaki (A) bendinde belirtilen  suçun mahkemeye intikali ve mahkumiyeti halinde  gerçek veya tüzel kişi</w:t>
            </w:r>
            <w:r w:rsidR="00945BA9">
              <w:rPr>
                <w:rFonts w:ascii="Times New Roman" w:hAnsi="Times New Roman" w:cs="Times New Roman"/>
                <w:sz w:val="24"/>
                <w:szCs w:val="24"/>
              </w:rPr>
              <w:t>ler</w:t>
            </w:r>
            <w:r w:rsidRPr="00E52247">
              <w:rPr>
                <w:rFonts w:ascii="Times New Roman" w:hAnsi="Times New Roman" w:cs="Times New Roman"/>
                <w:sz w:val="24"/>
                <w:szCs w:val="24"/>
              </w:rPr>
              <w:t>, aylık asgari ücretin iki katına kadar para cezasına veya  bir aya kadar hapis cezasına veya her iki cezaya birden  çarptırılabilirler.</w:t>
            </w:r>
          </w:p>
        </w:tc>
      </w:tr>
      <w:tr w:rsidR="00BD1EEB" w:rsidRPr="00E52247" w:rsidTr="007B6812">
        <w:trPr>
          <w:gridAfter w:val="3"/>
          <w:wAfter w:w="5427" w:type="dxa"/>
        </w:trPr>
        <w:tc>
          <w:tcPr>
            <w:tcW w:w="2235" w:type="dxa"/>
            <w:gridSpan w:val="2"/>
          </w:tcPr>
          <w:p w:rsidR="00BD1EEB" w:rsidRPr="00E52247" w:rsidRDefault="00BD1EEB" w:rsidP="00AE70B6">
            <w:pPr>
              <w:snapToGrid w:val="0"/>
              <w:rPr>
                <w:rFonts w:ascii="Times New Roman" w:hAnsi="Times New Roman" w:cs="Times New Roman"/>
                <w:sz w:val="24"/>
                <w:szCs w:val="24"/>
              </w:rPr>
            </w:pPr>
          </w:p>
        </w:tc>
        <w:tc>
          <w:tcPr>
            <w:tcW w:w="572" w:type="dxa"/>
          </w:tcPr>
          <w:p w:rsidR="00BD1EEB" w:rsidRPr="00E52247" w:rsidRDefault="00BD1EEB" w:rsidP="00AE70B6">
            <w:pPr>
              <w:snapToGrid w:val="0"/>
              <w:jc w:val="both"/>
              <w:rPr>
                <w:rFonts w:ascii="Times New Roman" w:hAnsi="Times New Roman" w:cs="Times New Roman"/>
                <w:sz w:val="24"/>
                <w:szCs w:val="24"/>
              </w:rPr>
            </w:pPr>
          </w:p>
        </w:tc>
        <w:tc>
          <w:tcPr>
            <w:tcW w:w="726" w:type="dxa"/>
            <w:gridSpan w:val="6"/>
          </w:tcPr>
          <w:p w:rsidR="00BD1EEB" w:rsidRPr="00387F68" w:rsidRDefault="00BD1EEB" w:rsidP="00AE70B6">
            <w:pPr>
              <w:snapToGrid w:val="0"/>
              <w:jc w:val="both"/>
              <w:rPr>
                <w:rFonts w:ascii="Times New Roman" w:hAnsi="Times New Roman" w:cs="Times New Roman"/>
                <w:sz w:val="24"/>
                <w:szCs w:val="24"/>
              </w:rPr>
            </w:pPr>
            <w:r w:rsidRPr="00387F68">
              <w:rPr>
                <w:rFonts w:ascii="Times New Roman" w:hAnsi="Times New Roman" w:cs="Times New Roman"/>
                <w:sz w:val="24"/>
                <w:szCs w:val="24"/>
              </w:rPr>
              <w:t>(4)</w:t>
            </w:r>
          </w:p>
        </w:tc>
        <w:tc>
          <w:tcPr>
            <w:tcW w:w="720" w:type="dxa"/>
            <w:gridSpan w:val="2"/>
          </w:tcPr>
          <w:p w:rsidR="00BD1EEB" w:rsidRPr="00387F68" w:rsidRDefault="00BD1EEB" w:rsidP="00AE70B6">
            <w:pPr>
              <w:snapToGrid w:val="0"/>
              <w:jc w:val="both"/>
              <w:rPr>
                <w:rFonts w:ascii="Times New Roman" w:hAnsi="Times New Roman" w:cs="Times New Roman"/>
                <w:sz w:val="24"/>
                <w:szCs w:val="24"/>
              </w:rPr>
            </w:pPr>
            <w:r w:rsidRPr="00387F68">
              <w:rPr>
                <w:rFonts w:ascii="Times New Roman" w:hAnsi="Times New Roman" w:cs="Times New Roman"/>
                <w:sz w:val="24"/>
                <w:szCs w:val="24"/>
              </w:rPr>
              <w:t>(A)</w:t>
            </w:r>
          </w:p>
        </w:tc>
        <w:tc>
          <w:tcPr>
            <w:tcW w:w="4727" w:type="dxa"/>
          </w:tcPr>
          <w:p w:rsidR="00BD1EEB" w:rsidRPr="00387F68" w:rsidRDefault="00537567" w:rsidP="00537567">
            <w:pPr>
              <w:snapToGrid w:val="0"/>
              <w:jc w:val="both"/>
              <w:rPr>
                <w:rFonts w:ascii="Times New Roman" w:hAnsi="Times New Roman" w:cs="Times New Roman"/>
                <w:sz w:val="24"/>
                <w:szCs w:val="24"/>
              </w:rPr>
            </w:pPr>
            <w:r>
              <w:rPr>
                <w:rFonts w:ascii="Times New Roman" w:hAnsi="Times New Roman" w:cs="Times New Roman"/>
                <w:sz w:val="24"/>
                <w:szCs w:val="24"/>
              </w:rPr>
              <w:t>Bu Yasanın 13’üncü maddesinin (3</w:t>
            </w:r>
            <w:r w:rsidR="005009E2" w:rsidRPr="00387F68">
              <w:rPr>
                <w:rFonts w:ascii="Times New Roman" w:hAnsi="Times New Roman" w:cs="Times New Roman"/>
                <w:sz w:val="24"/>
                <w:szCs w:val="24"/>
              </w:rPr>
              <w:t xml:space="preserve">)’üncü  fıkrasında düzenlenen </w:t>
            </w:r>
            <w:r w:rsidR="008143EC" w:rsidRPr="00387F68">
              <w:rPr>
                <w:rFonts w:ascii="Times New Roman" w:hAnsi="Times New Roman" w:cs="Times New Roman"/>
                <w:sz w:val="24"/>
                <w:szCs w:val="24"/>
              </w:rPr>
              <w:t xml:space="preserve">genetiği değiştirilmiş organizma (GDO)’lu tohumların </w:t>
            </w:r>
            <w:r w:rsidR="005009E2" w:rsidRPr="00387F68">
              <w:rPr>
                <w:rFonts w:ascii="Times New Roman" w:hAnsi="Times New Roman" w:cs="Times New Roman"/>
                <w:sz w:val="24"/>
                <w:szCs w:val="24"/>
              </w:rPr>
              <w:t xml:space="preserve">üretim </w:t>
            </w:r>
            <w:r w:rsidR="008143EC" w:rsidRPr="00387F68">
              <w:rPr>
                <w:rFonts w:ascii="Times New Roman" w:hAnsi="Times New Roman" w:cs="Times New Roman"/>
                <w:sz w:val="24"/>
                <w:szCs w:val="24"/>
              </w:rPr>
              <w:t>iz</w:t>
            </w:r>
            <w:r w:rsidR="005009E2" w:rsidRPr="00387F68">
              <w:rPr>
                <w:rFonts w:ascii="Times New Roman" w:hAnsi="Times New Roman" w:cs="Times New Roman"/>
                <w:sz w:val="24"/>
                <w:szCs w:val="24"/>
              </w:rPr>
              <w:t>n</w:t>
            </w:r>
            <w:r w:rsidR="008143EC" w:rsidRPr="00387F68">
              <w:rPr>
                <w:rFonts w:ascii="Times New Roman" w:hAnsi="Times New Roman" w:cs="Times New Roman"/>
                <w:sz w:val="24"/>
                <w:szCs w:val="24"/>
              </w:rPr>
              <w:t>i</w:t>
            </w:r>
            <w:r w:rsidR="005009E2" w:rsidRPr="00387F68">
              <w:rPr>
                <w:rFonts w:ascii="Times New Roman" w:hAnsi="Times New Roman" w:cs="Times New Roman"/>
                <w:sz w:val="24"/>
                <w:szCs w:val="24"/>
              </w:rPr>
              <w:t xml:space="preserve"> kuralına aykırı hareket eden gerçek veya tüzel kişiler, bir suç işlemiş olurlar ve haklarında aylık asgari ücretin </w:t>
            </w:r>
            <w:r>
              <w:rPr>
                <w:rFonts w:ascii="Times New Roman" w:hAnsi="Times New Roman" w:cs="Times New Roman"/>
                <w:sz w:val="24"/>
                <w:szCs w:val="24"/>
              </w:rPr>
              <w:t>beş</w:t>
            </w:r>
            <w:r w:rsidR="005009E2" w:rsidRPr="00387F68">
              <w:rPr>
                <w:rFonts w:ascii="Times New Roman" w:hAnsi="Times New Roman" w:cs="Times New Roman"/>
                <w:sz w:val="24"/>
                <w:szCs w:val="24"/>
              </w:rPr>
              <w:t xml:space="preserve"> katı tutarında idari para cezası uygulanır.   </w:t>
            </w:r>
          </w:p>
        </w:tc>
      </w:tr>
      <w:tr w:rsidR="00BD1EEB" w:rsidRPr="00E52247" w:rsidTr="007B6812">
        <w:trPr>
          <w:gridAfter w:val="3"/>
          <w:wAfter w:w="5427" w:type="dxa"/>
        </w:trPr>
        <w:tc>
          <w:tcPr>
            <w:tcW w:w="2235" w:type="dxa"/>
            <w:gridSpan w:val="2"/>
          </w:tcPr>
          <w:p w:rsidR="00BD1EEB" w:rsidRPr="00E52247" w:rsidRDefault="00BD1EEB" w:rsidP="00AE70B6">
            <w:pPr>
              <w:snapToGrid w:val="0"/>
              <w:rPr>
                <w:rFonts w:ascii="Times New Roman" w:hAnsi="Times New Roman" w:cs="Times New Roman"/>
                <w:sz w:val="24"/>
                <w:szCs w:val="24"/>
              </w:rPr>
            </w:pPr>
          </w:p>
        </w:tc>
        <w:tc>
          <w:tcPr>
            <w:tcW w:w="572" w:type="dxa"/>
          </w:tcPr>
          <w:p w:rsidR="00BD1EEB" w:rsidRPr="00E52247" w:rsidRDefault="00BD1EEB" w:rsidP="00AE70B6">
            <w:pPr>
              <w:snapToGrid w:val="0"/>
              <w:jc w:val="both"/>
              <w:rPr>
                <w:rFonts w:ascii="Times New Roman" w:hAnsi="Times New Roman" w:cs="Times New Roman"/>
                <w:sz w:val="24"/>
                <w:szCs w:val="24"/>
              </w:rPr>
            </w:pPr>
          </w:p>
        </w:tc>
        <w:tc>
          <w:tcPr>
            <w:tcW w:w="726" w:type="dxa"/>
            <w:gridSpan w:val="6"/>
          </w:tcPr>
          <w:p w:rsidR="00BD1EEB" w:rsidRPr="00387F68" w:rsidRDefault="00BD1EEB" w:rsidP="00AE70B6">
            <w:pPr>
              <w:snapToGrid w:val="0"/>
              <w:jc w:val="both"/>
              <w:rPr>
                <w:rFonts w:ascii="Times New Roman" w:hAnsi="Times New Roman" w:cs="Times New Roman"/>
                <w:sz w:val="24"/>
                <w:szCs w:val="24"/>
              </w:rPr>
            </w:pPr>
          </w:p>
        </w:tc>
        <w:tc>
          <w:tcPr>
            <w:tcW w:w="720" w:type="dxa"/>
            <w:gridSpan w:val="2"/>
          </w:tcPr>
          <w:p w:rsidR="00BD1EEB" w:rsidRPr="00387F68" w:rsidRDefault="00BD1EEB" w:rsidP="00AE70B6">
            <w:pPr>
              <w:snapToGrid w:val="0"/>
              <w:jc w:val="both"/>
              <w:rPr>
                <w:rFonts w:ascii="Times New Roman" w:hAnsi="Times New Roman" w:cs="Times New Roman"/>
                <w:sz w:val="24"/>
                <w:szCs w:val="24"/>
              </w:rPr>
            </w:pPr>
            <w:r w:rsidRPr="00387F68">
              <w:rPr>
                <w:rFonts w:ascii="Times New Roman" w:hAnsi="Times New Roman" w:cs="Times New Roman"/>
                <w:sz w:val="24"/>
                <w:szCs w:val="24"/>
              </w:rPr>
              <w:t>(B)</w:t>
            </w:r>
          </w:p>
        </w:tc>
        <w:tc>
          <w:tcPr>
            <w:tcW w:w="4727" w:type="dxa"/>
          </w:tcPr>
          <w:p w:rsidR="00BD1EEB" w:rsidRPr="00387F68" w:rsidRDefault="005009E2" w:rsidP="00537567">
            <w:pPr>
              <w:snapToGrid w:val="0"/>
              <w:jc w:val="both"/>
              <w:rPr>
                <w:rFonts w:ascii="Times New Roman" w:hAnsi="Times New Roman" w:cs="Times New Roman"/>
                <w:sz w:val="24"/>
                <w:szCs w:val="24"/>
              </w:rPr>
            </w:pPr>
            <w:r w:rsidRPr="00387F68">
              <w:rPr>
                <w:rFonts w:ascii="Times New Roman" w:hAnsi="Times New Roman" w:cs="Times New Roman"/>
                <w:sz w:val="24"/>
                <w:szCs w:val="24"/>
              </w:rPr>
              <w:t>Yuk</w:t>
            </w:r>
            <w:r w:rsidR="00537567">
              <w:rPr>
                <w:rFonts w:ascii="Times New Roman" w:hAnsi="Times New Roman" w:cs="Times New Roman"/>
                <w:sz w:val="24"/>
                <w:szCs w:val="24"/>
              </w:rPr>
              <w:t>arıdaki (A) bendinde belirtilen</w:t>
            </w:r>
            <w:r w:rsidRPr="00387F68">
              <w:rPr>
                <w:rFonts w:ascii="Times New Roman" w:hAnsi="Times New Roman" w:cs="Times New Roman"/>
                <w:sz w:val="24"/>
                <w:szCs w:val="24"/>
              </w:rPr>
              <w:t xml:space="preserve"> suçun mahkemeye intikali ve mahkumiyeti halinde  gerçek veya tüzel kişiler, aylık asgari ücretin </w:t>
            </w:r>
            <w:r w:rsidR="00537567">
              <w:rPr>
                <w:rFonts w:ascii="Times New Roman" w:hAnsi="Times New Roman" w:cs="Times New Roman"/>
                <w:sz w:val="24"/>
                <w:szCs w:val="24"/>
              </w:rPr>
              <w:t>on</w:t>
            </w:r>
            <w:r w:rsidRPr="00387F68">
              <w:rPr>
                <w:rFonts w:ascii="Times New Roman" w:hAnsi="Times New Roman" w:cs="Times New Roman"/>
                <w:sz w:val="24"/>
                <w:szCs w:val="24"/>
              </w:rPr>
              <w:t xml:space="preserve"> katına kadar para cezasına veya </w:t>
            </w:r>
            <w:r w:rsidR="00537567">
              <w:rPr>
                <w:rFonts w:ascii="Times New Roman" w:hAnsi="Times New Roman" w:cs="Times New Roman"/>
                <w:sz w:val="24"/>
                <w:szCs w:val="24"/>
              </w:rPr>
              <w:t>iki</w:t>
            </w:r>
            <w:r w:rsidR="008143EC" w:rsidRPr="00387F68">
              <w:rPr>
                <w:rFonts w:ascii="Times New Roman" w:hAnsi="Times New Roman" w:cs="Times New Roman"/>
                <w:sz w:val="24"/>
                <w:szCs w:val="24"/>
              </w:rPr>
              <w:t>yıla</w:t>
            </w:r>
            <w:r w:rsidRPr="00387F68">
              <w:rPr>
                <w:rFonts w:ascii="Times New Roman" w:hAnsi="Times New Roman" w:cs="Times New Roman"/>
                <w:sz w:val="24"/>
                <w:szCs w:val="24"/>
              </w:rPr>
              <w:t xml:space="preserve"> kadar hapis cezasına veya her iki cezaya birden  çarptırılabilirler.</w:t>
            </w:r>
          </w:p>
        </w:tc>
      </w:tr>
      <w:tr w:rsidR="0043564B" w:rsidRPr="00E52247" w:rsidTr="007B6812">
        <w:trPr>
          <w:gridAfter w:val="3"/>
          <w:wAfter w:w="5427" w:type="dxa"/>
        </w:trPr>
        <w:tc>
          <w:tcPr>
            <w:tcW w:w="2235" w:type="dxa"/>
            <w:gridSpan w:val="2"/>
          </w:tcPr>
          <w:p w:rsidR="0043564B" w:rsidRPr="00E52247" w:rsidRDefault="0043564B" w:rsidP="00AE70B6">
            <w:pPr>
              <w:snapToGrid w:val="0"/>
              <w:rPr>
                <w:rFonts w:ascii="Times New Roman" w:hAnsi="Times New Roman" w:cs="Times New Roman"/>
                <w:sz w:val="24"/>
                <w:szCs w:val="24"/>
              </w:rPr>
            </w:pPr>
          </w:p>
        </w:tc>
        <w:tc>
          <w:tcPr>
            <w:tcW w:w="572" w:type="dxa"/>
          </w:tcPr>
          <w:p w:rsidR="0043564B" w:rsidRPr="00E52247" w:rsidRDefault="0043564B" w:rsidP="00AE70B6">
            <w:pPr>
              <w:snapToGrid w:val="0"/>
              <w:jc w:val="both"/>
              <w:rPr>
                <w:rFonts w:ascii="Times New Roman" w:hAnsi="Times New Roman" w:cs="Times New Roman"/>
                <w:sz w:val="24"/>
                <w:szCs w:val="24"/>
              </w:rPr>
            </w:pPr>
          </w:p>
        </w:tc>
        <w:tc>
          <w:tcPr>
            <w:tcW w:w="726" w:type="dxa"/>
            <w:gridSpan w:val="6"/>
          </w:tcPr>
          <w:p w:rsidR="0043564B" w:rsidRPr="00E52247" w:rsidRDefault="00322478" w:rsidP="00AE70B6">
            <w:pPr>
              <w:snapToGrid w:val="0"/>
              <w:jc w:val="both"/>
              <w:rPr>
                <w:rFonts w:ascii="Times New Roman" w:hAnsi="Times New Roman" w:cs="Times New Roman"/>
                <w:sz w:val="24"/>
                <w:szCs w:val="24"/>
              </w:rPr>
            </w:pPr>
            <w:r>
              <w:rPr>
                <w:rFonts w:ascii="Times New Roman" w:hAnsi="Times New Roman" w:cs="Times New Roman"/>
                <w:sz w:val="24"/>
                <w:szCs w:val="24"/>
              </w:rPr>
              <w:t>(5</w:t>
            </w:r>
            <w:r w:rsidR="0043564B" w:rsidRPr="00E52247">
              <w:rPr>
                <w:rFonts w:ascii="Times New Roman" w:hAnsi="Times New Roman" w:cs="Times New Roman"/>
                <w:sz w:val="24"/>
                <w:szCs w:val="24"/>
              </w:rPr>
              <w:t>)</w:t>
            </w:r>
          </w:p>
        </w:tc>
        <w:tc>
          <w:tcPr>
            <w:tcW w:w="720" w:type="dxa"/>
            <w:gridSpan w:val="2"/>
          </w:tcPr>
          <w:p w:rsidR="0043564B" w:rsidRPr="00E52247" w:rsidRDefault="0043564B"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43564B" w:rsidRPr="00E52247" w:rsidRDefault="00D52D60" w:rsidP="007969BF">
            <w:pPr>
              <w:snapToGrid w:val="0"/>
              <w:jc w:val="both"/>
              <w:rPr>
                <w:rFonts w:ascii="Times New Roman" w:hAnsi="Times New Roman" w:cs="Times New Roman"/>
                <w:sz w:val="24"/>
                <w:szCs w:val="24"/>
              </w:rPr>
            </w:pPr>
            <w:r>
              <w:rPr>
                <w:rFonts w:ascii="Times New Roman" w:hAnsi="Times New Roman" w:cs="Times New Roman"/>
                <w:sz w:val="24"/>
                <w:szCs w:val="24"/>
              </w:rPr>
              <w:t>Bu Yasanın 14</w:t>
            </w:r>
            <w:r w:rsidR="0043564B" w:rsidRPr="00E52247">
              <w:rPr>
                <w:rFonts w:ascii="Times New Roman" w:hAnsi="Times New Roman" w:cs="Times New Roman"/>
                <w:sz w:val="24"/>
                <w:szCs w:val="24"/>
              </w:rPr>
              <w:t>’üncü maddesinin (1)’inci  fıkrasında düzenlenen  sertifika kurallarına aykırı hareket eden gerçek veya tüzel kişiler</w:t>
            </w:r>
            <w:r w:rsidR="00945BA9">
              <w:rPr>
                <w:rFonts w:ascii="Times New Roman" w:hAnsi="Times New Roman" w:cs="Times New Roman"/>
                <w:sz w:val="24"/>
                <w:szCs w:val="24"/>
              </w:rPr>
              <w:t>,</w:t>
            </w:r>
            <w:r w:rsidR="0043564B" w:rsidRPr="00E52247">
              <w:rPr>
                <w:rFonts w:ascii="Times New Roman" w:hAnsi="Times New Roman" w:cs="Times New Roman"/>
                <w:sz w:val="24"/>
                <w:szCs w:val="24"/>
              </w:rPr>
              <w:t xml:space="preserve"> bir suç işlemiş olurlar ve haklarında aylık asgari ücretin yarısı tutarında idari para cezası uygulanır.   </w:t>
            </w:r>
          </w:p>
        </w:tc>
      </w:tr>
      <w:tr w:rsidR="0043564B" w:rsidRPr="00E52247" w:rsidTr="007B6812">
        <w:trPr>
          <w:gridAfter w:val="3"/>
          <w:wAfter w:w="5427" w:type="dxa"/>
        </w:trPr>
        <w:tc>
          <w:tcPr>
            <w:tcW w:w="2235" w:type="dxa"/>
            <w:gridSpan w:val="2"/>
          </w:tcPr>
          <w:p w:rsidR="0043564B" w:rsidRPr="00E52247" w:rsidRDefault="008D4FCB" w:rsidP="00AE70B6">
            <w:pPr>
              <w:snapToGrid w:val="0"/>
              <w:rPr>
                <w:rFonts w:ascii="Times New Roman" w:hAnsi="Times New Roman" w:cs="Times New Roman"/>
                <w:sz w:val="24"/>
                <w:szCs w:val="24"/>
              </w:rPr>
            </w:pPr>
            <w:r>
              <w:br w:type="page"/>
            </w:r>
          </w:p>
        </w:tc>
        <w:tc>
          <w:tcPr>
            <w:tcW w:w="572" w:type="dxa"/>
          </w:tcPr>
          <w:p w:rsidR="0043564B" w:rsidRPr="00E52247" w:rsidRDefault="0043564B" w:rsidP="00AE70B6">
            <w:pPr>
              <w:snapToGrid w:val="0"/>
              <w:jc w:val="both"/>
              <w:rPr>
                <w:rFonts w:ascii="Times New Roman" w:hAnsi="Times New Roman" w:cs="Times New Roman"/>
                <w:sz w:val="24"/>
                <w:szCs w:val="24"/>
              </w:rPr>
            </w:pPr>
          </w:p>
        </w:tc>
        <w:tc>
          <w:tcPr>
            <w:tcW w:w="726" w:type="dxa"/>
            <w:gridSpan w:val="6"/>
          </w:tcPr>
          <w:p w:rsidR="0043564B" w:rsidRPr="00E52247" w:rsidRDefault="0043564B" w:rsidP="00AE70B6">
            <w:pPr>
              <w:snapToGrid w:val="0"/>
              <w:jc w:val="both"/>
              <w:rPr>
                <w:rFonts w:ascii="Times New Roman" w:hAnsi="Times New Roman" w:cs="Times New Roman"/>
                <w:sz w:val="24"/>
                <w:szCs w:val="24"/>
              </w:rPr>
            </w:pPr>
          </w:p>
        </w:tc>
        <w:tc>
          <w:tcPr>
            <w:tcW w:w="720" w:type="dxa"/>
            <w:gridSpan w:val="2"/>
          </w:tcPr>
          <w:p w:rsidR="0043564B" w:rsidRPr="00E52247" w:rsidRDefault="0043564B"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43564B" w:rsidRPr="00E52247" w:rsidRDefault="0043564B" w:rsidP="003D4EBB">
            <w:pPr>
              <w:snapToGrid w:val="0"/>
              <w:jc w:val="both"/>
              <w:rPr>
                <w:rFonts w:ascii="Times New Roman" w:hAnsi="Times New Roman" w:cs="Times New Roman"/>
                <w:sz w:val="24"/>
                <w:szCs w:val="24"/>
              </w:rPr>
            </w:pPr>
            <w:r w:rsidRPr="00E52247">
              <w:rPr>
                <w:rFonts w:ascii="Times New Roman" w:hAnsi="Times New Roman" w:cs="Times New Roman"/>
                <w:sz w:val="24"/>
                <w:szCs w:val="24"/>
              </w:rPr>
              <w:t>Yukarıdaki (A) bendinde belirtilen  suçun mahkemeye intikali ve mahkumiyeti halinde gerçek veya tüzel kişiler, aylık asgari ücretin iki katına kadar para cezasına veya bir aya kadar hapis cezasına veya her iki cezaya birden  çarptırılabilirler.</w:t>
            </w:r>
          </w:p>
        </w:tc>
      </w:tr>
      <w:tr w:rsidR="00BA6894" w:rsidRPr="00E52247" w:rsidTr="007B6812">
        <w:trPr>
          <w:gridAfter w:val="3"/>
          <w:wAfter w:w="5427" w:type="dxa"/>
        </w:trPr>
        <w:tc>
          <w:tcPr>
            <w:tcW w:w="2235" w:type="dxa"/>
            <w:gridSpan w:val="2"/>
          </w:tcPr>
          <w:p w:rsidR="00BA6894" w:rsidRPr="00E52247" w:rsidRDefault="00BA6894" w:rsidP="00AE70B6">
            <w:pPr>
              <w:snapToGrid w:val="0"/>
              <w:rPr>
                <w:rFonts w:ascii="Times New Roman" w:hAnsi="Times New Roman" w:cs="Times New Roman"/>
                <w:sz w:val="24"/>
                <w:szCs w:val="24"/>
              </w:rPr>
            </w:pPr>
          </w:p>
        </w:tc>
        <w:tc>
          <w:tcPr>
            <w:tcW w:w="572" w:type="dxa"/>
          </w:tcPr>
          <w:p w:rsidR="00BA6894" w:rsidRPr="00E52247" w:rsidRDefault="00BA6894" w:rsidP="00AE70B6">
            <w:pPr>
              <w:snapToGrid w:val="0"/>
              <w:jc w:val="both"/>
              <w:rPr>
                <w:rFonts w:ascii="Times New Roman" w:hAnsi="Times New Roman" w:cs="Times New Roman"/>
                <w:sz w:val="24"/>
                <w:szCs w:val="24"/>
              </w:rPr>
            </w:pPr>
          </w:p>
        </w:tc>
        <w:tc>
          <w:tcPr>
            <w:tcW w:w="726" w:type="dxa"/>
            <w:gridSpan w:val="6"/>
          </w:tcPr>
          <w:p w:rsidR="00BA6894" w:rsidRPr="00E52247" w:rsidRDefault="00322478" w:rsidP="00AE70B6">
            <w:pPr>
              <w:snapToGrid w:val="0"/>
              <w:jc w:val="both"/>
              <w:rPr>
                <w:rFonts w:ascii="Times New Roman" w:hAnsi="Times New Roman" w:cs="Times New Roman"/>
                <w:sz w:val="24"/>
                <w:szCs w:val="24"/>
              </w:rPr>
            </w:pPr>
            <w:r>
              <w:rPr>
                <w:rFonts w:ascii="Times New Roman" w:hAnsi="Times New Roman" w:cs="Times New Roman"/>
                <w:sz w:val="24"/>
                <w:szCs w:val="24"/>
              </w:rPr>
              <w:t>(6</w:t>
            </w:r>
            <w:r w:rsidR="00BA6894" w:rsidRPr="00E52247">
              <w:rPr>
                <w:rFonts w:ascii="Times New Roman" w:hAnsi="Times New Roman" w:cs="Times New Roman"/>
                <w:sz w:val="24"/>
                <w:szCs w:val="24"/>
              </w:rPr>
              <w:t>)</w:t>
            </w:r>
          </w:p>
        </w:tc>
        <w:tc>
          <w:tcPr>
            <w:tcW w:w="720" w:type="dxa"/>
            <w:gridSpan w:val="2"/>
          </w:tcPr>
          <w:p w:rsidR="00BA6894" w:rsidRPr="00E52247" w:rsidRDefault="00BA6894"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BA6894" w:rsidRPr="00E52247" w:rsidRDefault="007969BF" w:rsidP="008D4FCB">
            <w:pPr>
              <w:suppressAutoHyphens/>
              <w:snapToGrid w:val="0"/>
              <w:jc w:val="both"/>
              <w:rPr>
                <w:rFonts w:ascii="Times New Roman" w:hAnsi="Times New Roman" w:cs="Times New Roman"/>
                <w:sz w:val="24"/>
                <w:szCs w:val="24"/>
              </w:rPr>
            </w:pPr>
            <w:r>
              <w:rPr>
                <w:rFonts w:ascii="Times New Roman" w:hAnsi="Times New Roman" w:cs="Times New Roman"/>
                <w:sz w:val="24"/>
                <w:szCs w:val="24"/>
              </w:rPr>
              <w:t>Bu Yasa</w:t>
            </w:r>
            <w:r w:rsidR="00D52D60">
              <w:rPr>
                <w:rFonts w:ascii="Times New Roman" w:hAnsi="Times New Roman" w:cs="Times New Roman"/>
                <w:sz w:val="24"/>
                <w:szCs w:val="24"/>
              </w:rPr>
              <w:t>nın 16’nc</w:t>
            </w:r>
            <w:r>
              <w:rPr>
                <w:rFonts w:ascii="Times New Roman" w:hAnsi="Times New Roman" w:cs="Times New Roman"/>
                <w:sz w:val="24"/>
                <w:szCs w:val="24"/>
              </w:rPr>
              <w:t>ı</w:t>
            </w:r>
            <w:r w:rsidR="00BA6894" w:rsidRPr="00E52247">
              <w:rPr>
                <w:rFonts w:ascii="Times New Roman" w:hAnsi="Times New Roman" w:cs="Times New Roman"/>
                <w:sz w:val="24"/>
                <w:szCs w:val="24"/>
              </w:rPr>
              <w:t xml:space="preserve"> maddesinde öngörülen etiketleme kurallara uygun davranmayan ve bu madde kurallarına aykırı hareket eden gerçek veya tüzel kişiler</w:t>
            </w:r>
            <w:r w:rsidR="000856E8">
              <w:rPr>
                <w:rFonts w:ascii="Times New Roman" w:hAnsi="Times New Roman" w:cs="Times New Roman"/>
                <w:sz w:val="24"/>
                <w:szCs w:val="24"/>
              </w:rPr>
              <w:t>,</w:t>
            </w:r>
            <w:r w:rsidR="00BA6894" w:rsidRPr="00E52247">
              <w:rPr>
                <w:rFonts w:ascii="Times New Roman" w:hAnsi="Times New Roman" w:cs="Times New Roman"/>
                <w:sz w:val="24"/>
                <w:szCs w:val="24"/>
              </w:rPr>
              <w:t xml:space="preserve"> bir suç işlemiş olurlar ve haklarında aylık asgari ücretin yarısı tutarında idari para cezası uygulanır.</w:t>
            </w:r>
          </w:p>
        </w:tc>
      </w:tr>
      <w:tr w:rsidR="00BA6894" w:rsidRPr="00E52247" w:rsidTr="007B6812">
        <w:trPr>
          <w:gridAfter w:val="3"/>
          <w:wAfter w:w="5427" w:type="dxa"/>
        </w:trPr>
        <w:tc>
          <w:tcPr>
            <w:tcW w:w="2235" w:type="dxa"/>
            <w:gridSpan w:val="2"/>
          </w:tcPr>
          <w:p w:rsidR="00BA6894" w:rsidRPr="00E52247" w:rsidRDefault="00BA6894" w:rsidP="00AE70B6">
            <w:pPr>
              <w:snapToGrid w:val="0"/>
              <w:rPr>
                <w:rFonts w:ascii="Times New Roman" w:hAnsi="Times New Roman" w:cs="Times New Roman"/>
                <w:sz w:val="24"/>
                <w:szCs w:val="24"/>
              </w:rPr>
            </w:pPr>
          </w:p>
        </w:tc>
        <w:tc>
          <w:tcPr>
            <w:tcW w:w="572" w:type="dxa"/>
          </w:tcPr>
          <w:p w:rsidR="00BA6894" w:rsidRPr="00E52247" w:rsidRDefault="00BA6894" w:rsidP="00AE70B6">
            <w:pPr>
              <w:snapToGrid w:val="0"/>
              <w:jc w:val="both"/>
              <w:rPr>
                <w:rFonts w:ascii="Times New Roman" w:hAnsi="Times New Roman" w:cs="Times New Roman"/>
                <w:sz w:val="24"/>
                <w:szCs w:val="24"/>
              </w:rPr>
            </w:pPr>
          </w:p>
        </w:tc>
        <w:tc>
          <w:tcPr>
            <w:tcW w:w="726" w:type="dxa"/>
            <w:gridSpan w:val="6"/>
          </w:tcPr>
          <w:p w:rsidR="00BA6894" w:rsidRPr="00E52247" w:rsidRDefault="00BA6894" w:rsidP="00AE70B6">
            <w:pPr>
              <w:snapToGrid w:val="0"/>
              <w:jc w:val="both"/>
              <w:rPr>
                <w:rFonts w:ascii="Times New Roman" w:hAnsi="Times New Roman" w:cs="Times New Roman"/>
                <w:sz w:val="24"/>
                <w:szCs w:val="24"/>
              </w:rPr>
            </w:pPr>
          </w:p>
        </w:tc>
        <w:tc>
          <w:tcPr>
            <w:tcW w:w="720" w:type="dxa"/>
            <w:gridSpan w:val="2"/>
          </w:tcPr>
          <w:p w:rsidR="00BA6894" w:rsidRPr="00E52247" w:rsidRDefault="00BA6894"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BA6894" w:rsidRDefault="00BA6894" w:rsidP="007969BF">
            <w:pPr>
              <w:snapToGrid w:val="0"/>
              <w:jc w:val="both"/>
              <w:rPr>
                <w:rFonts w:ascii="Times New Roman" w:hAnsi="Times New Roman" w:cs="Times New Roman"/>
                <w:sz w:val="24"/>
                <w:szCs w:val="24"/>
              </w:rPr>
            </w:pPr>
            <w:r w:rsidRPr="00E52247">
              <w:rPr>
                <w:rFonts w:ascii="Times New Roman" w:hAnsi="Times New Roman" w:cs="Times New Roman"/>
                <w:sz w:val="24"/>
                <w:szCs w:val="24"/>
              </w:rPr>
              <w:t>Yukarıdaki (A) bendindeki suçun mahkemeye intikali ve mahkumiyeti halinde, gerçek veya tüzel kişiler</w:t>
            </w:r>
            <w:r w:rsidR="000856E8">
              <w:rPr>
                <w:rFonts w:ascii="Times New Roman" w:hAnsi="Times New Roman" w:cs="Times New Roman"/>
                <w:sz w:val="24"/>
                <w:szCs w:val="24"/>
              </w:rPr>
              <w:t>,</w:t>
            </w:r>
            <w:r w:rsidRPr="00E52247">
              <w:rPr>
                <w:rFonts w:ascii="Times New Roman" w:hAnsi="Times New Roman" w:cs="Times New Roman"/>
                <w:sz w:val="24"/>
                <w:szCs w:val="24"/>
              </w:rPr>
              <w:t xml:space="preserve"> aylık asgari ücretin iki katına kadar para cezasına </w:t>
            </w:r>
            <w:r w:rsidR="000856E8">
              <w:rPr>
                <w:rFonts w:ascii="Times New Roman" w:hAnsi="Times New Roman" w:cs="Times New Roman"/>
                <w:sz w:val="24"/>
                <w:szCs w:val="24"/>
              </w:rPr>
              <w:t xml:space="preserve">veya </w:t>
            </w:r>
            <w:r w:rsidRPr="00E52247">
              <w:rPr>
                <w:rFonts w:ascii="Times New Roman" w:hAnsi="Times New Roman" w:cs="Times New Roman"/>
                <w:sz w:val="24"/>
                <w:szCs w:val="24"/>
              </w:rPr>
              <w:t>bir aya kadar hapis cezasına veya her iki cezaya birden  çarptırılabilirler.</w:t>
            </w:r>
          </w:p>
          <w:p w:rsidR="00AE0660" w:rsidRPr="00E52247" w:rsidRDefault="00AE0660" w:rsidP="007969BF">
            <w:pPr>
              <w:snapToGrid w:val="0"/>
              <w:jc w:val="both"/>
              <w:rPr>
                <w:rFonts w:ascii="Times New Roman" w:hAnsi="Times New Roman" w:cs="Times New Roman"/>
                <w:sz w:val="24"/>
                <w:szCs w:val="24"/>
              </w:rPr>
            </w:pPr>
          </w:p>
        </w:tc>
      </w:tr>
      <w:tr w:rsidR="00AD01FE" w:rsidRPr="00E52247" w:rsidTr="007B6812">
        <w:trPr>
          <w:gridAfter w:val="3"/>
          <w:wAfter w:w="5427" w:type="dxa"/>
        </w:trPr>
        <w:tc>
          <w:tcPr>
            <w:tcW w:w="2235" w:type="dxa"/>
            <w:gridSpan w:val="2"/>
          </w:tcPr>
          <w:p w:rsidR="00AD01FE" w:rsidRPr="00E52247" w:rsidRDefault="00AD01FE" w:rsidP="00AE70B6">
            <w:pPr>
              <w:snapToGrid w:val="0"/>
              <w:rPr>
                <w:rFonts w:ascii="Times New Roman" w:hAnsi="Times New Roman" w:cs="Times New Roman"/>
                <w:sz w:val="24"/>
                <w:szCs w:val="24"/>
              </w:rPr>
            </w:pPr>
          </w:p>
        </w:tc>
        <w:tc>
          <w:tcPr>
            <w:tcW w:w="572" w:type="dxa"/>
          </w:tcPr>
          <w:p w:rsidR="00AD01FE" w:rsidRPr="00E52247" w:rsidRDefault="00AD01FE" w:rsidP="00AE70B6">
            <w:pPr>
              <w:snapToGrid w:val="0"/>
              <w:jc w:val="both"/>
              <w:rPr>
                <w:rFonts w:ascii="Times New Roman" w:hAnsi="Times New Roman" w:cs="Times New Roman"/>
                <w:sz w:val="24"/>
                <w:szCs w:val="24"/>
              </w:rPr>
            </w:pPr>
          </w:p>
        </w:tc>
        <w:tc>
          <w:tcPr>
            <w:tcW w:w="726" w:type="dxa"/>
            <w:gridSpan w:val="6"/>
          </w:tcPr>
          <w:p w:rsidR="00AD01FE" w:rsidRPr="00E52247" w:rsidRDefault="00322478" w:rsidP="00AE70B6">
            <w:pPr>
              <w:snapToGrid w:val="0"/>
              <w:jc w:val="both"/>
              <w:rPr>
                <w:rFonts w:ascii="Times New Roman" w:hAnsi="Times New Roman" w:cs="Times New Roman"/>
                <w:sz w:val="24"/>
                <w:szCs w:val="24"/>
              </w:rPr>
            </w:pPr>
            <w:r>
              <w:rPr>
                <w:rFonts w:ascii="Times New Roman" w:hAnsi="Times New Roman" w:cs="Times New Roman"/>
                <w:sz w:val="24"/>
                <w:szCs w:val="24"/>
              </w:rPr>
              <w:t>(7</w:t>
            </w:r>
            <w:r w:rsidR="00AD01FE" w:rsidRPr="00E52247">
              <w:rPr>
                <w:rFonts w:ascii="Times New Roman" w:hAnsi="Times New Roman" w:cs="Times New Roman"/>
                <w:sz w:val="24"/>
                <w:szCs w:val="24"/>
              </w:rPr>
              <w:t>)</w:t>
            </w:r>
          </w:p>
        </w:tc>
        <w:tc>
          <w:tcPr>
            <w:tcW w:w="720" w:type="dxa"/>
            <w:gridSpan w:val="2"/>
          </w:tcPr>
          <w:p w:rsidR="00AD01FE" w:rsidRPr="00E52247" w:rsidRDefault="00AD01FE"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AD01FE" w:rsidRPr="00E52247" w:rsidRDefault="00D52D60" w:rsidP="00307F34">
            <w:pPr>
              <w:suppressAutoHyphens/>
              <w:snapToGrid w:val="0"/>
              <w:jc w:val="both"/>
              <w:rPr>
                <w:rFonts w:ascii="Times New Roman" w:hAnsi="Times New Roman" w:cs="Times New Roman"/>
                <w:sz w:val="24"/>
                <w:szCs w:val="24"/>
              </w:rPr>
            </w:pPr>
            <w:r>
              <w:rPr>
                <w:rFonts w:ascii="Times New Roman" w:hAnsi="Times New Roman" w:cs="Times New Roman"/>
                <w:sz w:val="24"/>
                <w:szCs w:val="24"/>
              </w:rPr>
              <w:t>Bu Yasanın 18</w:t>
            </w:r>
            <w:r w:rsidR="00AD01FE" w:rsidRPr="00E52247">
              <w:rPr>
                <w:rFonts w:ascii="Times New Roman" w:hAnsi="Times New Roman" w:cs="Times New Roman"/>
                <w:sz w:val="24"/>
                <w:szCs w:val="24"/>
              </w:rPr>
              <w:t>’inci maddesinin</w:t>
            </w:r>
            <w:r w:rsidR="00387F68">
              <w:rPr>
                <w:rFonts w:ascii="Times New Roman" w:hAnsi="Times New Roman" w:cs="Times New Roman"/>
                <w:sz w:val="24"/>
                <w:szCs w:val="24"/>
              </w:rPr>
              <w:t xml:space="preserve"> (1)’inci ve</w:t>
            </w:r>
            <w:r w:rsidR="00AD01FE" w:rsidRPr="00E52247">
              <w:rPr>
                <w:rFonts w:ascii="Times New Roman" w:hAnsi="Times New Roman" w:cs="Times New Roman"/>
                <w:sz w:val="24"/>
                <w:szCs w:val="24"/>
              </w:rPr>
              <w:t xml:space="preserve"> (2)’inci fıkrasında öngörülen </w:t>
            </w:r>
            <w:r w:rsidR="00307F34">
              <w:rPr>
                <w:rFonts w:ascii="Times New Roman" w:hAnsi="Times New Roman" w:cs="Times New Roman"/>
                <w:sz w:val="24"/>
                <w:szCs w:val="24"/>
              </w:rPr>
              <w:t>kural</w:t>
            </w:r>
            <w:r w:rsidR="00A05D54">
              <w:rPr>
                <w:rFonts w:ascii="Times New Roman" w:hAnsi="Times New Roman" w:cs="Times New Roman"/>
                <w:sz w:val="24"/>
                <w:szCs w:val="24"/>
              </w:rPr>
              <w:t>l</w:t>
            </w:r>
            <w:r w:rsidR="00CE7849">
              <w:rPr>
                <w:rFonts w:ascii="Times New Roman" w:hAnsi="Times New Roman" w:cs="Times New Roman"/>
                <w:sz w:val="24"/>
                <w:szCs w:val="24"/>
              </w:rPr>
              <w:t>a</w:t>
            </w:r>
            <w:r w:rsidR="00A05D54">
              <w:rPr>
                <w:rFonts w:ascii="Times New Roman" w:hAnsi="Times New Roman" w:cs="Times New Roman"/>
                <w:sz w:val="24"/>
                <w:szCs w:val="24"/>
              </w:rPr>
              <w:t>r</w:t>
            </w:r>
            <w:r w:rsidR="00307F34">
              <w:rPr>
                <w:rFonts w:ascii="Times New Roman" w:hAnsi="Times New Roman" w:cs="Times New Roman"/>
                <w:sz w:val="24"/>
                <w:szCs w:val="24"/>
              </w:rPr>
              <w:t>a</w:t>
            </w:r>
            <w:r w:rsidR="00AD01FE" w:rsidRPr="00E52247">
              <w:rPr>
                <w:rFonts w:ascii="Times New Roman" w:hAnsi="Times New Roman" w:cs="Times New Roman"/>
                <w:sz w:val="24"/>
                <w:szCs w:val="24"/>
              </w:rPr>
              <w:t xml:space="preserve"> aykırı hareket eden gerçek veya tüzel kişiler</w:t>
            </w:r>
            <w:r w:rsidR="000856E8">
              <w:rPr>
                <w:rFonts w:ascii="Times New Roman" w:hAnsi="Times New Roman" w:cs="Times New Roman"/>
                <w:sz w:val="24"/>
                <w:szCs w:val="24"/>
              </w:rPr>
              <w:t>,</w:t>
            </w:r>
            <w:r w:rsidR="00AD01FE" w:rsidRPr="00E52247">
              <w:rPr>
                <w:rFonts w:ascii="Times New Roman" w:hAnsi="Times New Roman" w:cs="Times New Roman"/>
                <w:sz w:val="24"/>
                <w:szCs w:val="24"/>
              </w:rPr>
              <w:t xml:space="preserve"> bir suç işlemiş olurlar ve haklarında aylık asgari ücret tutarında idari para cezası uygulanır.</w:t>
            </w:r>
          </w:p>
        </w:tc>
      </w:tr>
      <w:tr w:rsidR="00AD01FE" w:rsidRPr="00E52247" w:rsidTr="007B6812">
        <w:trPr>
          <w:gridAfter w:val="3"/>
          <w:wAfter w:w="5427" w:type="dxa"/>
        </w:trPr>
        <w:tc>
          <w:tcPr>
            <w:tcW w:w="2235" w:type="dxa"/>
            <w:gridSpan w:val="2"/>
          </w:tcPr>
          <w:p w:rsidR="00AD01FE" w:rsidRPr="00E52247" w:rsidRDefault="00AD01FE" w:rsidP="00AE70B6">
            <w:pPr>
              <w:snapToGrid w:val="0"/>
              <w:rPr>
                <w:rFonts w:ascii="Times New Roman" w:hAnsi="Times New Roman" w:cs="Times New Roman"/>
                <w:sz w:val="24"/>
                <w:szCs w:val="24"/>
              </w:rPr>
            </w:pPr>
          </w:p>
        </w:tc>
        <w:tc>
          <w:tcPr>
            <w:tcW w:w="572" w:type="dxa"/>
          </w:tcPr>
          <w:p w:rsidR="00AD01FE" w:rsidRPr="00E52247" w:rsidRDefault="00AD01FE" w:rsidP="00AE70B6">
            <w:pPr>
              <w:snapToGrid w:val="0"/>
              <w:jc w:val="both"/>
              <w:rPr>
                <w:rFonts w:ascii="Times New Roman" w:hAnsi="Times New Roman" w:cs="Times New Roman"/>
                <w:sz w:val="24"/>
                <w:szCs w:val="24"/>
              </w:rPr>
            </w:pPr>
          </w:p>
        </w:tc>
        <w:tc>
          <w:tcPr>
            <w:tcW w:w="726" w:type="dxa"/>
            <w:gridSpan w:val="6"/>
          </w:tcPr>
          <w:p w:rsidR="00AD01FE" w:rsidRPr="00E52247" w:rsidRDefault="00AD01FE" w:rsidP="00AE70B6">
            <w:pPr>
              <w:snapToGrid w:val="0"/>
              <w:jc w:val="both"/>
              <w:rPr>
                <w:rFonts w:ascii="Times New Roman" w:hAnsi="Times New Roman" w:cs="Times New Roman"/>
                <w:sz w:val="24"/>
                <w:szCs w:val="24"/>
              </w:rPr>
            </w:pPr>
          </w:p>
        </w:tc>
        <w:tc>
          <w:tcPr>
            <w:tcW w:w="720" w:type="dxa"/>
            <w:gridSpan w:val="2"/>
          </w:tcPr>
          <w:p w:rsidR="00AD01FE" w:rsidRPr="00E52247" w:rsidRDefault="00AD01FE"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AD01FE" w:rsidRPr="00E52247" w:rsidRDefault="00AD01FE" w:rsidP="007969BF">
            <w:pPr>
              <w:suppressAutoHyphens/>
              <w:snapToGrid w:val="0"/>
              <w:jc w:val="both"/>
              <w:rPr>
                <w:rFonts w:ascii="Times New Roman" w:hAnsi="Times New Roman" w:cs="Times New Roman"/>
                <w:sz w:val="24"/>
                <w:szCs w:val="24"/>
              </w:rPr>
            </w:pPr>
            <w:r w:rsidRPr="00E52247">
              <w:rPr>
                <w:rFonts w:ascii="Times New Roman" w:hAnsi="Times New Roman" w:cs="Times New Roman"/>
                <w:sz w:val="24"/>
                <w:szCs w:val="24"/>
              </w:rPr>
              <w:t>Yukarıdaki (A) bendindeki suçun mahkemeye intikali ve mahkumiyeti halinde, gerçek veya tüzel kişiler</w:t>
            </w:r>
            <w:r w:rsidR="000856E8">
              <w:rPr>
                <w:rFonts w:ascii="Times New Roman" w:hAnsi="Times New Roman" w:cs="Times New Roman"/>
                <w:sz w:val="24"/>
                <w:szCs w:val="24"/>
              </w:rPr>
              <w:t>,</w:t>
            </w:r>
            <w:r w:rsidRPr="00E52247">
              <w:rPr>
                <w:rFonts w:ascii="Times New Roman" w:hAnsi="Times New Roman" w:cs="Times New Roman"/>
                <w:sz w:val="24"/>
                <w:szCs w:val="24"/>
              </w:rPr>
              <w:t xml:space="preserve"> aylık asgari ücretin üç katına kadar para cezasına </w:t>
            </w:r>
            <w:r w:rsidR="000856E8">
              <w:rPr>
                <w:rFonts w:ascii="Times New Roman" w:hAnsi="Times New Roman" w:cs="Times New Roman"/>
                <w:sz w:val="24"/>
                <w:szCs w:val="24"/>
              </w:rPr>
              <w:t xml:space="preserve">veya </w:t>
            </w:r>
            <w:r w:rsidRPr="00E52247">
              <w:rPr>
                <w:rFonts w:ascii="Times New Roman" w:hAnsi="Times New Roman" w:cs="Times New Roman"/>
                <w:sz w:val="24"/>
                <w:szCs w:val="24"/>
              </w:rPr>
              <w:t>iki aya kadar hapis cezasına veya her iki cezaya birden  çarptırılabilirler.</w:t>
            </w:r>
          </w:p>
        </w:tc>
      </w:tr>
      <w:tr w:rsidR="000B1796" w:rsidRPr="00E52247" w:rsidTr="007B6812">
        <w:trPr>
          <w:gridAfter w:val="3"/>
          <w:wAfter w:w="5427" w:type="dxa"/>
        </w:trPr>
        <w:tc>
          <w:tcPr>
            <w:tcW w:w="2235" w:type="dxa"/>
            <w:gridSpan w:val="2"/>
          </w:tcPr>
          <w:p w:rsidR="000B1796" w:rsidRPr="00E52247" w:rsidRDefault="000B1796" w:rsidP="00AE70B6">
            <w:pPr>
              <w:snapToGrid w:val="0"/>
              <w:rPr>
                <w:rFonts w:ascii="Times New Roman" w:hAnsi="Times New Roman" w:cs="Times New Roman"/>
                <w:sz w:val="24"/>
                <w:szCs w:val="24"/>
              </w:rPr>
            </w:pPr>
          </w:p>
        </w:tc>
        <w:tc>
          <w:tcPr>
            <w:tcW w:w="572" w:type="dxa"/>
          </w:tcPr>
          <w:p w:rsidR="000B1796" w:rsidRPr="00E52247" w:rsidRDefault="000B1796" w:rsidP="00AE70B6">
            <w:pPr>
              <w:snapToGrid w:val="0"/>
              <w:jc w:val="both"/>
              <w:rPr>
                <w:rFonts w:ascii="Times New Roman" w:hAnsi="Times New Roman" w:cs="Times New Roman"/>
                <w:sz w:val="24"/>
                <w:szCs w:val="24"/>
              </w:rPr>
            </w:pPr>
          </w:p>
        </w:tc>
        <w:tc>
          <w:tcPr>
            <w:tcW w:w="726" w:type="dxa"/>
            <w:gridSpan w:val="6"/>
          </w:tcPr>
          <w:p w:rsidR="000B1796" w:rsidRPr="00E52247" w:rsidRDefault="00322478" w:rsidP="00AE70B6">
            <w:pPr>
              <w:snapToGrid w:val="0"/>
              <w:jc w:val="both"/>
              <w:rPr>
                <w:rFonts w:ascii="Times New Roman" w:hAnsi="Times New Roman" w:cs="Times New Roman"/>
                <w:sz w:val="24"/>
                <w:szCs w:val="24"/>
              </w:rPr>
            </w:pPr>
            <w:r>
              <w:rPr>
                <w:rFonts w:ascii="Times New Roman" w:hAnsi="Times New Roman" w:cs="Times New Roman"/>
                <w:sz w:val="24"/>
                <w:szCs w:val="24"/>
              </w:rPr>
              <w:t>(8</w:t>
            </w:r>
            <w:r w:rsidR="000B1796" w:rsidRPr="00E52247">
              <w:rPr>
                <w:rFonts w:ascii="Times New Roman" w:hAnsi="Times New Roman" w:cs="Times New Roman"/>
                <w:sz w:val="24"/>
                <w:szCs w:val="24"/>
              </w:rPr>
              <w:t>)</w:t>
            </w:r>
          </w:p>
        </w:tc>
        <w:tc>
          <w:tcPr>
            <w:tcW w:w="720" w:type="dxa"/>
            <w:gridSpan w:val="2"/>
          </w:tcPr>
          <w:p w:rsidR="000B1796" w:rsidRPr="00E52247" w:rsidRDefault="000B1796"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0B1796" w:rsidRPr="00E52247" w:rsidRDefault="00D52D60" w:rsidP="000856E8">
            <w:pPr>
              <w:suppressAutoHyphens/>
              <w:snapToGrid w:val="0"/>
              <w:jc w:val="both"/>
              <w:rPr>
                <w:rFonts w:ascii="Times New Roman" w:hAnsi="Times New Roman" w:cs="Times New Roman"/>
                <w:sz w:val="24"/>
                <w:szCs w:val="24"/>
              </w:rPr>
            </w:pPr>
            <w:r>
              <w:rPr>
                <w:rFonts w:ascii="Times New Roman" w:hAnsi="Times New Roman" w:cs="Times New Roman"/>
                <w:sz w:val="24"/>
                <w:szCs w:val="24"/>
              </w:rPr>
              <w:t>Bu Yasa’nın 19’uncu</w:t>
            </w:r>
            <w:r w:rsidR="000B1796" w:rsidRPr="00E52247">
              <w:rPr>
                <w:rFonts w:ascii="Times New Roman" w:hAnsi="Times New Roman" w:cs="Times New Roman"/>
                <w:sz w:val="24"/>
                <w:szCs w:val="24"/>
              </w:rPr>
              <w:t xml:space="preserve"> maddesinde</w:t>
            </w:r>
            <w:r w:rsidR="007969BF">
              <w:rPr>
                <w:rFonts w:ascii="Times New Roman" w:hAnsi="Times New Roman" w:cs="Times New Roman"/>
                <w:sz w:val="24"/>
                <w:szCs w:val="24"/>
              </w:rPr>
              <w:t xml:space="preserve"> düzenlenen ithalat ve dolaşım </w:t>
            </w:r>
            <w:r w:rsidR="000B1796" w:rsidRPr="00E52247">
              <w:rPr>
                <w:rFonts w:ascii="Times New Roman" w:hAnsi="Times New Roman" w:cs="Times New Roman"/>
                <w:sz w:val="24"/>
                <w:szCs w:val="24"/>
              </w:rPr>
              <w:t>kural</w:t>
            </w:r>
            <w:r w:rsidR="007969BF">
              <w:rPr>
                <w:rFonts w:ascii="Times New Roman" w:hAnsi="Times New Roman" w:cs="Times New Roman"/>
                <w:sz w:val="24"/>
                <w:szCs w:val="24"/>
              </w:rPr>
              <w:t xml:space="preserve">larına aykırı hareket eden </w:t>
            </w:r>
            <w:r w:rsidR="000B1796" w:rsidRPr="00E52247">
              <w:rPr>
                <w:rFonts w:ascii="Times New Roman" w:hAnsi="Times New Roman" w:cs="Times New Roman"/>
                <w:sz w:val="24"/>
                <w:szCs w:val="24"/>
              </w:rPr>
              <w:t>gerçek veya tüzel kişiler</w:t>
            </w:r>
            <w:r w:rsidR="000856E8">
              <w:rPr>
                <w:rFonts w:ascii="Times New Roman" w:hAnsi="Times New Roman" w:cs="Times New Roman"/>
                <w:sz w:val="24"/>
                <w:szCs w:val="24"/>
              </w:rPr>
              <w:t>,</w:t>
            </w:r>
            <w:r w:rsidR="000B1796" w:rsidRPr="00E52247">
              <w:rPr>
                <w:rFonts w:ascii="Times New Roman" w:hAnsi="Times New Roman" w:cs="Times New Roman"/>
                <w:sz w:val="24"/>
                <w:szCs w:val="24"/>
              </w:rPr>
              <w:t xml:space="preserve"> bir suç</w:t>
            </w:r>
            <w:r w:rsidR="00F27721">
              <w:rPr>
                <w:rFonts w:ascii="Times New Roman" w:hAnsi="Times New Roman" w:cs="Times New Roman"/>
                <w:sz w:val="24"/>
                <w:szCs w:val="24"/>
              </w:rPr>
              <w:t xml:space="preserve"> işlemiş olurlar ve haklarında </w:t>
            </w:r>
            <w:r w:rsidR="000B1796" w:rsidRPr="00E52247">
              <w:rPr>
                <w:rFonts w:ascii="Times New Roman" w:hAnsi="Times New Roman" w:cs="Times New Roman"/>
                <w:sz w:val="24"/>
                <w:szCs w:val="24"/>
              </w:rPr>
              <w:t>aylık asgari ücretin yarısı tutarında idari para cezası uygulanır.</w:t>
            </w:r>
          </w:p>
        </w:tc>
      </w:tr>
      <w:tr w:rsidR="000B1796" w:rsidRPr="00E52247" w:rsidTr="007B6812">
        <w:trPr>
          <w:gridAfter w:val="3"/>
          <w:wAfter w:w="5427" w:type="dxa"/>
        </w:trPr>
        <w:tc>
          <w:tcPr>
            <w:tcW w:w="2235" w:type="dxa"/>
            <w:gridSpan w:val="2"/>
          </w:tcPr>
          <w:p w:rsidR="000B1796" w:rsidRPr="00E52247" w:rsidRDefault="000B1796" w:rsidP="00AE70B6">
            <w:pPr>
              <w:snapToGrid w:val="0"/>
              <w:rPr>
                <w:rFonts w:ascii="Times New Roman" w:hAnsi="Times New Roman" w:cs="Times New Roman"/>
                <w:sz w:val="24"/>
                <w:szCs w:val="24"/>
              </w:rPr>
            </w:pPr>
          </w:p>
        </w:tc>
        <w:tc>
          <w:tcPr>
            <w:tcW w:w="572" w:type="dxa"/>
          </w:tcPr>
          <w:p w:rsidR="000B1796" w:rsidRPr="00E52247" w:rsidRDefault="000B1796" w:rsidP="00AE70B6">
            <w:pPr>
              <w:snapToGrid w:val="0"/>
              <w:jc w:val="both"/>
              <w:rPr>
                <w:rFonts w:ascii="Times New Roman" w:hAnsi="Times New Roman" w:cs="Times New Roman"/>
                <w:sz w:val="24"/>
                <w:szCs w:val="24"/>
              </w:rPr>
            </w:pPr>
          </w:p>
        </w:tc>
        <w:tc>
          <w:tcPr>
            <w:tcW w:w="726" w:type="dxa"/>
            <w:gridSpan w:val="6"/>
          </w:tcPr>
          <w:p w:rsidR="000B1796" w:rsidRPr="00E52247" w:rsidRDefault="000B1796" w:rsidP="00AE70B6">
            <w:pPr>
              <w:snapToGrid w:val="0"/>
              <w:jc w:val="both"/>
              <w:rPr>
                <w:rFonts w:ascii="Times New Roman" w:hAnsi="Times New Roman" w:cs="Times New Roman"/>
                <w:sz w:val="24"/>
                <w:szCs w:val="24"/>
              </w:rPr>
            </w:pPr>
          </w:p>
        </w:tc>
        <w:tc>
          <w:tcPr>
            <w:tcW w:w="720" w:type="dxa"/>
            <w:gridSpan w:val="2"/>
          </w:tcPr>
          <w:p w:rsidR="000B1796" w:rsidRPr="00E52247" w:rsidRDefault="000B1796"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0B1796" w:rsidRPr="00E52247" w:rsidRDefault="000B1796" w:rsidP="00307F34">
            <w:pPr>
              <w:snapToGrid w:val="0"/>
              <w:jc w:val="both"/>
              <w:rPr>
                <w:rFonts w:ascii="Times New Roman" w:hAnsi="Times New Roman" w:cs="Times New Roman"/>
                <w:sz w:val="24"/>
                <w:szCs w:val="24"/>
              </w:rPr>
            </w:pPr>
            <w:r w:rsidRPr="00E52247">
              <w:rPr>
                <w:rFonts w:ascii="Times New Roman" w:hAnsi="Times New Roman" w:cs="Times New Roman"/>
                <w:sz w:val="24"/>
                <w:szCs w:val="24"/>
              </w:rPr>
              <w:t>Yukarıdaki (A) bendinde belirtilen suçun mahkemeye intikali ve mahkumiyeti halinde  gerçek veya tüzel kişi</w:t>
            </w:r>
            <w:r w:rsidR="000856E8">
              <w:rPr>
                <w:rFonts w:ascii="Times New Roman" w:hAnsi="Times New Roman" w:cs="Times New Roman"/>
                <w:sz w:val="24"/>
                <w:szCs w:val="24"/>
              </w:rPr>
              <w:t>ler,</w:t>
            </w:r>
            <w:r w:rsidRPr="00E52247">
              <w:rPr>
                <w:rFonts w:ascii="Times New Roman" w:hAnsi="Times New Roman" w:cs="Times New Roman"/>
                <w:sz w:val="24"/>
                <w:szCs w:val="24"/>
              </w:rPr>
              <w:t xml:space="preserve"> aylık asgari ücretin iki katına kadar para cezasına </w:t>
            </w:r>
            <w:r w:rsidR="00307F34">
              <w:rPr>
                <w:rFonts w:ascii="Times New Roman" w:hAnsi="Times New Roman" w:cs="Times New Roman"/>
                <w:sz w:val="24"/>
                <w:szCs w:val="24"/>
              </w:rPr>
              <w:t xml:space="preserve">veya </w:t>
            </w:r>
            <w:r w:rsidRPr="00E52247">
              <w:rPr>
                <w:rFonts w:ascii="Times New Roman" w:hAnsi="Times New Roman" w:cs="Times New Roman"/>
                <w:sz w:val="24"/>
                <w:szCs w:val="24"/>
              </w:rPr>
              <w:t>iki aya kadar hapis cezasına veya her iki cezaya birden  çarptırılabilirler.</w:t>
            </w:r>
          </w:p>
        </w:tc>
      </w:tr>
      <w:tr w:rsidR="002F6447" w:rsidRPr="00E52247" w:rsidTr="007B6812">
        <w:trPr>
          <w:gridAfter w:val="3"/>
          <w:wAfter w:w="5427" w:type="dxa"/>
        </w:trPr>
        <w:tc>
          <w:tcPr>
            <w:tcW w:w="2235" w:type="dxa"/>
            <w:gridSpan w:val="2"/>
          </w:tcPr>
          <w:p w:rsidR="002F6447" w:rsidRPr="00E52247" w:rsidRDefault="002F6447" w:rsidP="00AE70B6">
            <w:pPr>
              <w:snapToGrid w:val="0"/>
              <w:rPr>
                <w:rFonts w:ascii="Times New Roman" w:hAnsi="Times New Roman" w:cs="Times New Roman"/>
                <w:sz w:val="24"/>
                <w:szCs w:val="24"/>
              </w:rPr>
            </w:pPr>
          </w:p>
        </w:tc>
        <w:tc>
          <w:tcPr>
            <w:tcW w:w="572" w:type="dxa"/>
          </w:tcPr>
          <w:p w:rsidR="002F6447" w:rsidRPr="00E52247" w:rsidRDefault="002F6447" w:rsidP="00AE70B6">
            <w:pPr>
              <w:snapToGrid w:val="0"/>
              <w:jc w:val="both"/>
              <w:rPr>
                <w:rFonts w:ascii="Times New Roman" w:hAnsi="Times New Roman" w:cs="Times New Roman"/>
                <w:sz w:val="24"/>
                <w:szCs w:val="24"/>
              </w:rPr>
            </w:pPr>
          </w:p>
        </w:tc>
        <w:tc>
          <w:tcPr>
            <w:tcW w:w="726" w:type="dxa"/>
            <w:gridSpan w:val="6"/>
          </w:tcPr>
          <w:p w:rsidR="002F6447" w:rsidRPr="00E52247" w:rsidRDefault="00322478" w:rsidP="00AE70B6">
            <w:pPr>
              <w:snapToGrid w:val="0"/>
              <w:jc w:val="both"/>
              <w:rPr>
                <w:rFonts w:ascii="Times New Roman" w:hAnsi="Times New Roman" w:cs="Times New Roman"/>
                <w:sz w:val="24"/>
                <w:szCs w:val="24"/>
              </w:rPr>
            </w:pPr>
            <w:r>
              <w:rPr>
                <w:rFonts w:ascii="Times New Roman" w:hAnsi="Times New Roman" w:cs="Times New Roman"/>
                <w:sz w:val="24"/>
                <w:szCs w:val="24"/>
              </w:rPr>
              <w:t>(9</w:t>
            </w:r>
            <w:r w:rsidR="002F6447" w:rsidRPr="00E52247">
              <w:rPr>
                <w:rFonts w:ascii="Times New Roman" w:hAnsi="Times New Roman" w:cs="Times New Roman"/>
                <w:sz w:val="24"/>
                <w:szCs w:val="24"/>
              </w:rPr>
              <w:t>)</w:t>
            </w:r>
          </w:p>
        </w:tc>
        <w:tc>
          <w:tcPr>
            <w:tcW w:w="720" w:type="dxa"/>
            <w:gridSpan w:val="2"/>
          </w:tcPr>
          <w:p w:rsidR="002F6447" w:rsidRPr="00E52247" w:rsidRDefault="00F572FD"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2F6447" w:rsidRPr="00E52247" w:rsidRDefault="003D4EBB" w:rsidP="000856E8">
            <w:pPr>
              <w:suppressAutoHyphens/>
              <w:snapToGrid w:val="0"/>
              <w:jc w:val="both"/>
              <w:rPr>
                <w:rFonts w:ascii="Times New Roman" w:hAnsi="Times New Roman" w:cs="Times New Roman"/>
                <w:sz w:val="24"/>
                <w:szCs w:val="24"/>
              </w:rPr>
            </w:pPr>
            <w:r>
              <w:rPr>
                <w:rFonts w:ascii="Times New Roman" w:hAnsi="Times New Roman" w:cs="Times New Roman"/>
                <w:sz w:val="24"/>
                <w:szCs w:val="24"/>
              </w:rPr>
              <w:t>Bu Yasa</w:t>
            </w:r>
            <w:r w:rsidR="00D52D60">
              <w:rPr>
                <w:rFonts w:ascii="Times New Roman" w:hAnsi="Times New Roman" w:cs="Times New Roman"/>
                <w:sz w:val="24"/>
                <w:szCs w:val="24"/>
              </w:rPr>
              <w:t>nın 20’nci</w:t>
            </w:r>
            <w:r w:rsidR="00F572FD" w:rsidRPr="00E52247">
              <w:rPr>
                <w:rFonts w:ascii="Times New Roman" w:hAnsi="Times New Roman" w:cs="Times New Roman"/>
                <w:sz w:val="24"/>
                <w:szCs w:val="24"/>
              </w:rPr>
              <w:t xml:space="preserve"> maddesinde belirtilen ön ithal izni olmayan veya ithal izninde belirtilen şartlara uymayarak kurallara aykırı hareket eden gerçek veya tüzel kişiler</w:t>
            </w:r>
            <w:r w:rsidR="000856E8">
              <w:rPr>
                <w:rFonts w:ascii="Times New Roman" w:hAnsi="Times New Roman" w:cs="Times New Roman"/>
                <w:sz w:val="24"/>
                <w:szCs w:val="24"/>
              </w:rPr>
              <w:t>,</w:t>
            </w:r>
            <w:r w:rsidR="00F572FD" w:rsidRPr="00E52247">
              <w:rPr>
                <w:rFonts w:ascii="Times New Roman" w:hAnsi="Times New Roman" w:cs="Times New Roman"/>
                <w:sz w:val="24"/>
                <w:szCs w:val="24"/>
              </w:rPr>
              <w:t xml:space="preserve">  bir suç işlemiş olurlar ve haklarında aylık asgari ücret tutarında idari para cezası uygulanır.</w:t>
            </w:r>
          </w:p>
        </w:tc>
      </w:tr>
      <w:tr w:rsidR="00F572FD" w:rsidRPr="00E52247" w:rsidTr="007B6812">
        <w:trPr>
          <w:gridAfter w:val="3"/>
          <w:wAfter w:w="5427" w:type="dxa"/>
        </w:trPr>
        <w:tc>
          <w:tcPr>
            <w:tcW w:w="2235" w:type="dxa"/>
            <w:gridSpan w:val="2"/>
          </w:tcPr>
          <w:p w:rsidR="00F572FD" w:rsidRPr="00E52247" w:rsidRDefault="00F572FD" w:rsidP="00AE70B6">
            <w:pPr>
              <w:snapToGrid w:val="0"/>
              <w:rPr>
                <w:rFonts w:ascii="Times New Roman" w:hAnsi="Times New Roman" w:cs="Times New Roman"/>
                <w:sz w:val="24"/>
                <w:szCs w:val="24"/>
              </w:rPr>
            </w:pPr>
          </w:p>
        </w:tc>
        <w:tc>
          <w:tcPr>
            <w:tcW w:w="572" w:type="dxa"/>
          </w:tcPr>
          <w:p w:rsidR="00F572FD" w:rsidRPr="00E52247" w:rsidRDefault="00F572FD" w:rsidP="00AE70B6">
            <w:pPr>
              <w:snapToGrid w:val="0"/>
              <w:jc w:val="both"/>
              <w:rPr>
                <w:rFonts w:ascii="Times New Roman" w:hAnsi="Times New Roman" w:cs="Times New Roman"/>
                <w:sz w:val="24"/>
                <w:szCs w:val="24"/>
              </w:rPr>
            </w:pPr>
          </w:p>
        </w:tc>
        <w:tc>
          <w:tcPr>
            <w:tcW w:w="726" w:type="dxa"/>
            <w:gridSpan w:val="6"/>
          </w:tcPr>
          <w:p w:rsidR="00F572FD" w:rsidRPr="00E52247" w:rsidRDefault="00F572FD" w:rsidP="00AE70B6">
            <w:pPr>
              <w:snapToGrid w:val="0"/>
              <w:jc w:val="both"/>
              <w:rPr>
                <w:rFonts w:ascii="Times New Roman" w:hAnsi="Times New Roman" w:cs="Times New Roman"/>
                <w:sz w:val="24"/>
                <w:szCs w:val="24"/>
              </w:rPr>
            </w:pPr>
          </w:p>
        </w:tc>
        <w:tc>
          <w:tcPr>
            <w:tcW w:w="720" w:type="dxa"/>
            <w:gridSpan w:val="2"/>
          </w:tcPr>
          <w:p w:rsidR="00F572FD" w:rsidRPr="00E52247" w:rsidRDefault="00F572FD"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F27721" w:rsidRPr="00E52247" w:rsidRDefault="00F572FD" w:rsidP="008D4FCB">
            <w:pPr>
              <w:snapToGrid w:val="0"/>
              <w:jc w:val="both"/>
              <w:rPr>
                <w:rFonts w:ascii="Times New Roman" w:hAnsi="Times New Roman" w:cs="Times New Roman"/>
                <w:sz w:val="24"/>
                <w:szCs w:val="24"/>
              </w:rPr>
            </w:pPr>
            <w:r w:rsidRPr="00E52247">
              <w:rPr>
                <w:rFonts w:ascii="Times New Roman" w:hAnsi="Times New Roman" w:cs="Times New Roman"/>
                <w:sz w:val="24"/>
                <w:szCs w:val="24"/>
              </w:rPr>
              <w:t>Yukarıdaki (A) bendinde belirtilen suçun mahkemeye intikali ve mahkumiyeti halinde gerçek veya tüzel kişiler</w:t>
            </w:r>
            <w:r w:rsidR="000856E8">
              <w:rPr>
                <w:rFonts w:ascii="Times New Roman" w:hAnsi="Times New Roman" w:cs="Times New Roman"/>
                <w:sz w:val="24"/>
                <w:szCs w:val="24"/>
              </w:rPr>
              <w:t>,</w:t>
            </w:r>
            <w:r w:rsidRPr="00E52247">
              <w:rPr>
                <w:rFonts w:ascii="Times New Roman" w:hAnsi="Times New Roman" w:cs="Times New Roman"/>
                <w:sz w:val="24"/>
                <w:szCs w:val="24"/>
              </w:rPr>
              <w:t xml:space="preserve"> aylık asgari ücretin üç katına kadar para cezasına </w:t>
            </w:r>
            <w:r w:rsidR="000856E8" w:rsidRPr="000856E8">
              <w:rPr>
                <w:rFonts w:ascii="Times New Roman" w:hAnsi="Times New Roman" w:cs="Times New Roman"/>
                <w:sz w:val="24"/>
                <w:szCs w:val="24"/>
              </w:rPr>
              <w:t xml:space="preserve">veya </w:t>
            </w:r>
            <w:r w:rsidRPr="00E52247">
              <w:rPr>
                <w:rFonts w:ascii="Times New Roman" w:hAnsi="Times New Roman" w:cs="Times New Roman"/>
                <w:sz w:val="24"/>
                <w:szCs w:val="24"/>
              </w:rPr>
              <w:t>iki aya kadar hapis cezasına veya her iki cezaya birden çarptırılabilirler.</w:t>
            </w:r>
          </w:p>
        </w:tc>
      </w:tr>
      <w:tr w:rsidR="00FE0052" w:rsidRPr="00E52247" w:rsidTr="007B6812">
        <w:trPr>
          <w:gridAfter w:val="3"/>
          <w:wAfter w:w="5427" w:type="dxa"/>
        </w:trPr>
        <w:tc>
          <w:tcPr>
            <w:tcW w:w="2235" w:type="dxa"/>
            <w:gridSpan w:val="2"/>
          </w:tcPr>
          <w:p w:rsidR="00FE0052" w:rsidRPr="00E52247" w:rsidRDefault="00FE0052" w:rsidP="00AE70B6">
            <w:pPr>
              <w:snapToGrid w:val="0"/>
              <w:rPr>
                <w:rFonts w:ascii="Times New Roman" w:hAnsi="Times New Roman" w:cs="Times New Roman"/>
                <w:sz w:val="24"/>
                <w:szCs w:val="24"/>
              </w:rPr>
            </w:pPr>
          </w:p>
        </w:tc>
        <w:tc>
          <w:tcPr>
            <w:tcW w:w="572" w:type="dxa"/>
          </w:tcPr>
          <w:p w:rsidR="00FE0052" w:rsidRPr="00E52247" w:rsidRDefault="00FE0052" w:rsidP="00AE70B6">
            <w:pPr>
              <w:snapToGrid w:val="0"/>
              <w:jc w:val="both"/>
              <w:rPr>
                <w:rFonts w:ascii="Times New Roman" w:hAnsi="Times New Roman" w:cs="Times New Roman"/>
                <w:sz w:val="24"/>
                <w:szCs w:val="24"/>
              </w:rPr>
            </w:pPr>
          </w:p>
        </w:tc>
        <w:tc>
          <w:tcPr>
            <w:tcW w:w="726" w:type="dxa"/>
            <w:gridSpan w:val="6"/>
          </w:tcPr>
          <w:p w:rsidR="00FE0052" w:rsidRPr="00E52247" w:rsidRDefault="00322478" w:rsidP="00AE70B6">
            <w:pPr>
              <w:snapToGrid w:val="0"/>
              <w:jc w:val="both"/>
              <w:rPr>
                <w:rFonts w:ascii="Times New Roman" w:hAnsi="Times New Roman" w:cs="Times New Roman"/>
                <w:sz w:val="24"/>
                <w:szCs w:val="24"/>
              </w:rPr>
            </w:pPr>
            <w:r>
              <w:rPr>
                <w:rFonts w:ascii="Times New Roman" w:hAnsi="Times New Roman" w:cs="Times New Roman"/>
                <w:sz w:val="24"/>
                <w:szCs w:val="24"/>
              </w:rPr>
              <w:t>(10</w:t>
            </w:r>
            <w:r w:rsidR="00FE0052" w:rsidRPr="00E52247">
              <w:rPr>
                <w:rFonts w:ascii="Times New Roman" w:hAnsi="Times New Roman" w:cs="Times New Roman"/>
                <w:sz w:val="24"/>
                <w:szCs w:val="24"/>
              </w:rPr>
              <w:t>)</w:t>
            </w:r>
          </w:p>
        </w:tc>
        <w:tc>
          <w:tcPr>
            <w:tcW w:w="720" w:type="dxa"/>
            <w:gridSpan w:val="2"/>
          </w:tcPr>
          <w:p w:rsidR="00FE0052" w:rsidRPr="00E52247" w:rsidRDefault="00FE0052"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FE0052" w:rsidRPr="00E52247" w:rsidRDefault="00D52D60" w:rsidP="008D4FCB">
            <w:pPr>
              <w:snapToGrid w:val="0"/>
              <w:jc w:val="both"/>
              <w:rPr>
                <w:rFonts w:ascii="Times New Roman" w:hAnsi="Times New Roman" w:cs="Times New Roman"/>
                <w:sz w:val="24"/>
                <w:szCs w:val="24"/>
              </w:rPr>
            </w:pPr>
            <w:r>
              <w:rPr>
                <w:rFonts w:ascii="Times New Roman" w:hAnsi="Times New Roman" w:cs="Times New Roman"/>
                <w:sz w:val="24"/>
                <w:szCs w:val="24"/>
              </w:rPr>
              <w:t>Bu Yasanın 22</w:t>
            </w:r>
            <w:r w:rsidR="00FE0052" w:rsidRPr="00E52247">
              <w:rPr>
                <w:rFonts w:ascii="Times New Roman" w:hAnsi="Times New Roman" w:cs="Times New Roman"/>
                <w:sz w:val="24"/>
                <w:szCs w:val="24"/>
              </w:rPr>
              <w:t>’nci maddesinde düzenlenen kurallara aykırı hareket eden gerçek veya tüzel kişiler</w:t>
            </w:r>
            <w:r w:rsidR="003F1824">
              <w:rPr>
                <w:rFonts w:ascii="Times New Roman" w:hAnsi="Times New Roman" w:cs="Times New Roman"/>
                <w:sz w:val="24"/>
                <w:szCs w:val="24"/>
              </w:rPr>
              <w:t>,</w:t>
            </w:r>
            <w:r w:rsidR="00FE0052" w:rsidRPr="00E52247">
              <w:rPr>
                <w:rFonts w:ascii="Times New Roman" w:hAnsi="Times New Roman" w:cs="Times New Roman"/>
                <w:sz w:val="24"/>
                <w:szCs w:val="24"/>
              </w:rPr>
              <w:t xml:space="preserve"> bir suç işlemiş olur</w:t>
            </w:r>
            <w:r w:rsidR="003F1824">
              <w:rPr>
                <w:rFonts w:ascii="Times New Roman" w:hAnsi="Times New Roman" w:cs="Times New Roman"/>
                <w:sz w:val="24"/>
                <w:szCs w:val="24"/>
              </w:rPr>
              <w:t>lar</w:t>
            </w:r>
            <w:r w:rsidR="00FE0052" w:rsidRPr="00E52247">
              <w:rPr>
                <w:rFonts w:ascii="Times New Roman" w:hAnsi="Times New Roman" w:cs="Times New Roman"/>
                <w:sz w:val="24"/>
                <w:szCs w:val="24"/>
              </w:rPr>
              <w:t xml:space="preserve"> ve haklarında aylık asgari ücretin iki katı tutarında idari para cezası uygulanır.</w:t>
            </w:r>
          </w:p>
        </w:tc>
      </w:tr>
      <w:tr w:rsidR="00FE0052" w:rsidRPr="00E52247" w:rsidTr="007B6812">
        <w:trPr>
          <w:gridAfter w:val="3"/>
          <w:wAfter w:w="5427" w:type="dxa"/>
        </w:trPr>
        <w:tc>
          <w:tcPr>
            <w:tcW w:w="2235" w:type="dxa"/>
            <w:gridSpan w:val="2"/>
          </w:tcPr>
          <w:p w:rsidR="00FE0052" w:rsidRPr="00E52247" w:rsidRDefault="00FE0052" w:rsidP="00AE70B6">
            <w:pPr>
              <w:snapToGrid w:val="0"/>
              <w:rPr>
                <w:rFonts w:ascii="Times New Roman" w:hAnsi="Times New Roman" w:cs="Times New Roman"/>
                <w:sz w:val="24"/>
                <w:szCs w:val="24"/>
              </w:rPr>
            </w:pPr>
          </w:p>
        </w:tc>
        <w:tc>
          <w:tcPr>
            <w:tcW w:w="572" w:type="dxa"/>
          </w:tcPr>
          <w:p w:rsidR="00FE0052" w:rsidRPr="00E52247" w:rsidRDefault="00FE0052" w:rsidP="00AE70B6">
            <w:pPr>
              <w:snapToGrid w:val="0"/>
              <w:jc w:val="both"/>
              <w:rPr>
                <w:rFonts w:ascii="Times New Roman" w:hAnsi="Times New Roman" w:cs="Times New Roman"/>
                <w:sz w:val="24"/>
                <w:szCs w:val="24"/>
              </w:rPr>
            </w:pPr>
          </w:p>
        </w:tc>
        <w:tc>
          <w:tcPr>
            <w:tcW w:w="726" w:type="dxa"/>
            <w:gridSpan w:val="6"/>
          </w:tcPr>
          <w:p w:rsidR="00FE0052" w:rsidRPr="00E52247" w:rsidRDefault="00FE0052" w:rsidP="00AE70B6">
            <w:pPr>
              <w:snapToGrid w:val="0"/>
              <w:jc w:val="both"/>
              <w:rPr>
                <w:rFonts w:ascii="Times New Roman" w:hAnsi="Times New Roman" w:cs="Times New Roman"/>
                <w:sz w:val="24"/>
                <w:szCs w:val="24"/>
              </w:rPr>
            </w:pPr>
          </w:p>
        </w:tc>
        <w:tc>
          <w:tcPr>
            <w:tcW w:w="720" w:type="dxa"/>
            <w:gridSpan w:val="2"/>
          </w:tcPr>
          <w:p w:rsidR="00FE0052" w:rsidRPr="00E52247" w:rsidRDefault="00FE0052"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FE0052" w:rsidRPr="00E52247" w:rsidRDefault="00FE0052" w:rsidP="00F27721">
            <w:pPr>
              <w:snapToGrid w:val="0"/>
              <w:ind w:left="-120"/>
              <w:jc w:val="both"/>
              <w:rPr>
                <w:rFonts w:ascii="Times New Roman" w:hAnsi="Times New Roman" w:cs="Times New Roman"/>
                <w:sz w:val="24"/>
                <w:szCs w:val="24"/>
              </w:rPr>
            </w:pPr>
            <w:r w:rsidRPr="00E52247">
              <w:rPr>
                <w:rFonts w:ascii="Times New Roman" w:hAnsi="Times New Roman" w:cs="Times New Roman"/>
                <w:sz w:val="24"/>
                <w:szCs w:val="24"/>
              </w:rPr>
              <w:t>Yukarıdaki (A) bendinde belirtilen</w:t>
            </w:r>
            <w:r w:rsidR="007969BF">
              <w:rPr>
                <w:rFonts w:ascii="Times New Roman" w:hAnsi="Times New Roman" w:cs="Times New Roman"/>
                <w:sz w:val="24"/>
                <w:szCs w:val="24"/>
              </w:rPr>
              <w:t xml:space="preserve"> suçun mahkemeye intikali ve  </w:t>
            </w:r>
            <w:r w:rsidRPr="00E52247">
              <w:rPr>
                <w:rFonts w:ascii="Times New Roman" w:hAnsi="Times New Roman" w:cs="Times New Roman"/>
                <w:sz w:val="24"/>
                <w:szCs w:val="24"/>
              </w:rPr>
              <w:t>mahkumiyeti halinde gerçek ve tüzel kişiler, aylık asgari ücretin dört katına kadar para cezasına veya  altı aya kadar hapis cezasına veya her iki cezaya birden  çarptırılabilirler.</w:t>
            </w:r>
          </w:p>
        </w:tc>
      </w:tr>
      <w:tr w:rsidR="00117DA2" w:rsidRPr="00E52247" w:rsidTr="007B6812">
        <w:trPr>
          <w:gridAfter w:val="3"/>
          <w:wAfter w:w="5427" w:type="dxa"/>
        </w:trPr>
        <w:tc>
          <w:tcPr>
            <w:tcW w:w="2235" w:type="dxa"/>
            <w:gridSpan w:val="2"/>
          </w:tcPr>
          <w:p w:rsidR="00117DA2" w:rsidRPr="00E52247" w:rsidRDefault="00117DA2" w:rsidP="00AE70B6">
            <w:pPr>
              <w:snapToGrid w:val="0"/>
              <w:rPr>
                <w:rFonts w:ascii="Times New Roman" w:hAnsi="Times New Roman" w:cs="Times New Roman"/>
                <w:sz w:val="24"/>
                <w:szCs w:val="24"/>
              </w:rPr>
            </w:pPr>
          </w:p>
        </w:tc>
        <w:tc>
          <w:tcPr>
            <w:tcW w:w="572" w:type="dxa"/>
          </w:tcPr>
          <w:p w:rsidR="00117DA2" w:rsidRPr="00E52247" w:rsidRDefault="00117DA2" w:rsidP="00AE70B6">
            <w:pPr>
              <w:snapToGrid w:val="0"/>
              <w:jc w:val="both"/>
              <w:rPr>
                <w:rFonts w:ascii="Times New Roman" w:hAnsi="Times New Roman" w:cs="Times New Roman"/>
                <w:sz w:val="24"/>
                <w:szCs w:val="24"/>
              </w:rPr>
            </w:pPr>
          </w:p>
        </w:tc>
        <w:tc>
          <w:tcPr>
            <w:tcW w:w="726" w:type="dxa"/>
            <w:gridSpan w:val="6"/>
          </w:tcPr>
          <w:p w:rsidR="00117DA2" w:rsidRPr="00E52247" w:rsidRDefault="00322478" w:rsidP="00AE70B6">
            <w:pPr>
              <w:snapToGrid w:val="0"/>
              <w:jc w:val="both"/>
              <w:rPr>
                <w:rFonts w:ascii="Times New Roman" w:hAnsi="Times New Roman" w:cs="Times New Roman"/>
                <w:sz w:val="24"/>
                <w:szCs w:val="24"/>
              </w:rPr>
            </w:pPr>
            <w:r>
              <w:rPr>
                <w:rFonts w:ascii="Times New Roman" w:hAnsi="Times New Roman" w:cs="Times New Roman"/>
                <w:sz w:val="24"/>
                <w:szCs w:val="24"/>
              </w:rPr>
              <w:t>(11</w:t>
            </w:r>
            <w:r w:rsidR="00117DA2" w:rsidRPr="00E52247">
              <w:rPr>
                <w:rFonts w:ascii="Times New Roman" w:hAnsi="Times New Roman" w:cs="Times New Roman"/>
                <w:sz w:val="24"/>
                <w:szCs w:val="24"/>
              </w:rPr>
              <w:t>)</w:t>
            </w:r>
          </w:p>
        </w:tc>
        <w:tc>
          <w:tcPr>
            <w:tcW w:w="720" w:type="dxa"/>
            <w:gridSpan w:val="2"/>
          </w:tcPr>
          <w:p w:rsidR="00117DA2" w:rsidRPr="00E52247" w:rsidRDefault="00117DA2"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117DA2" w:rsidRPr="00E52247" w:rsidRDefault="00D52D60" w:rsidP="00F27721">
            <w:pPr>
              <w:snapToGrid w:val="0"/>
              <w:ind w:left="22"/>
              <w:jc w:val="both"/>
              <w:rPr>
                <w:rFonts w:ascii="Times New Roman" w:hAnsi="Times New Roman" w:cs="Times New Roman"/>
                <w:sz w:val="24"/>
                <w:szCs w:val="24"/>
              </w:rPr>
            </w:pPr>
            <w:r>
              <w:rPr>
                <w:rFonts w:ascii="Times New Roman" w:hAnsi="Times New Roman" w:cs="Times New Roman"/>
                <w:sz w:val="24"/>
                <w:szCs w:val="24"/>
              </w:rPr>
              <w:t>Bu Yasanın 23</w:t>
            </w:r>
            <w:r w:rsidR="00117DA2" w:rsidRPr="00E52247">
              <w:rPr>
                <w:rFonts w:ascii="Times New Roman" w:hAnsi="Times New Roman" w:cs="Times New Roman"/>
                <w:sz w:val="24"/>
                <w:szCs w:val="24"/>
              </w:rPr>
              <w:t>’</w:t>
            </w:r>
            <w:r>
              <w:rPr>
                <w:rFonts w:ascii="Times New Roman" w:hAnsi="Times New Roman" w:cs="Times New Roman"/>
                <w:sz w:val="24"/>
                <w:szCs w:val="24"/>
              </w:rPr>
              <w:t>üncü</w:t>
            </w:r>
            <w:r w:rsidR="00117DA2" w:rsidRPr="00E52247">
              <w:rPr>
                <w:rFonts w:ascii="Times New Roman" w:hAnsi="Times New Roman" w:cs="Times New Roman"/>
                <w:sz w:val="24"/>
                <w:szCs w:val="24"/>
              </w:rPr>
              <w:t xml:space="preserve"> maddesinde öngörülen  bildirim ile ilgili gerekliliklere uygun davranmayan ve bu  madde kurallarına aykırı hareket eden gerçek veya tüzel kişiler</w:t>
            </w:r>
            <w:r w:rsidR="003F1824">
              <w:rPr>
                <w:rFonts w:ascii="Times New Roman" w:hAnsi="Times New Roman" w:cs="Times New Roman"/>
                <w:sz w:val="24"/>
                <w:szCs w:val="24"/>
              </w:rPr>
              <w:t>,</w:t>
            </w:r>
            <w:r w:rsidR="00117DA2" w:rsidRPr="00E52247">
              <w:rPr>
                <w:rFonts w:ascii="Times New Roman" w:hAnsi="Times New Roman" w:cs="Times New Roman"/>
                <w:sz w:val="24"/>
                <w:szCs w:val="24"/>
              </w:rPr>
              <w:t xml:space="preserve"> bir suç </w:t>
            </w:r>
            <w:r w:rsidR="00117DA2" w:rsidRPr="00E52247">
              <w:rPr>
                <w:rFonts w:ascii="Times New Roman" w:hAnsi="Times New Roman" w:cs="Times New Roman"/>
                <w:sz w:val="24"/>
                <w:szCs w:val="24"/>
              </w:rPr>
              <w:lastRenderedPageBreak/>
              <w:t>işlemiş olurlar ve haklarında aylık asgari ücretin iki katı tutarında idari para cezası uygulanır.</w:t>
            </w:r>
          </w:p>
        </w:tc>
      </w:tr>
      <w:tr w:rsidR="00117DA2" w:rsidRPr="00E52247" w:rsidTr="007B6812">
        <w:trPr>
          <w:gridAfter w:val="3"/>
          <w:wAfter w:w="5427" w:type="dxa"/>
        </w:trPr>
        <w:tc>
          <w:tcPr>
            <w:tcW w:w="2235" w:type="dxa"/>
            <w:gridSpan w:val="2"/>
          </w:tcPr>
          <w:p w:rsidR="00117DA2" w:rsidRPr="00E52247" w:rsidRDefault="00117DA2" w:rsidP="00AE70B6">
            <w:pPr>
              <w:snapToGrid w:val="0"/>
              <w:rPr>
                <w:rFonts w:ascii="Times New Roman" w:hAnsi="Times New Roman" w:cs="Times New Roman"/>
                <w:sz w:val="24"/>
                <w:szCs w:val="24"/>
              </w:rPr>
            </w:pPr>
          </w:p>
        </w:tc>
        <w:tc>
          <w:tcPr>
            <w:tcW w:w="572" w:type="dxa"/>
          </w:tcPr>
          <w:p w:rsidR="00117DA2" w:rsidRPr="00E52247" w:rsidRDefault="00117DA2" w:rsidP="00AE70B6">
            <w:pPr>
              <w:snapToGrid w:val="0"/>
              <w:jc w:val="both"/>
              <w:rPr>
                <w:rFonts w:ascii="Times New Roman" w:hAnsi="Times New Roman" w:cs="Times New Roman"/>
                <w:sz w:val="24"/>
                <w:szCs w:val="24"/>
              </w:rPr>
            </w:pPr>
          </w:p>
        </w:tc>
        <w:tc>
          <w:tcPr>
            <w:tcW w:w="726" w:type="dxa"/>
            <w:gridSpan w:val="6"/>
          </w:tcPr>
          <w:p w:rsidR="00117DA2" w:rsidRPr="00E52247" w:rsidRDefault="00117DA2" w:rsidP="00AE70B6">
            <w:pPr>
              <w:snapToGrid w:val="0"/>
              <w:jc w:val="both"/>
              <w:rPr>
                <w:rFonts w:ascii="Times New Roman" w:hAnsi="Times New Roman" w:cs="Times New Roman"/>
                <w:sz w:val="24"/>
                <w:szCs w:val="24"/>
              </w:rPr>
            </w:pPr>
          </w:p>
        </w:tc>
        <w:tc>
          <w:tcPr>
            <w:tcW w:w="720" w:type="dxa"/>
            <w:gridSpan w:val="2"/>
          </w:tcPr>
          <w:p w:rsidR="00117DA2" w:rsidRPr="00E52247" w:rsidRDefault="00117DA2"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117DA2" w:rsidRPr="00E52247" w:rsidRDefault="00117DA2" w:rsidP="00F27721">
            <w:pPr>
              <w:snapToGrid w:val="0"/>
              <w:ind w:left="22" w:hanging="22"/>
              <w:jc w:val="both"/>
              <w:rPr>
                <w:rFonts w:ascii="Times New Roman" w:hAnsi="Times New Roman" w:cs="Times New Roman"/>
                <w:sz w:val="24"/>
                <w:szCs w:val="24"/>
              </w:rPr>
            </w:pPr>
            <w:r w:rsidRPr="00E52247">
              <w:rPr>
                <w:rFonts w:ascii="Times New Roman" w:hAnsi="Times New Roman" w:cs="Times New Roman"/>
                <w:sz w:val="24"/>
                <w:szCs w:val="24"/>
              </w:rPr>
              <w:t xml:space="preserve">Yukarıdaki (A) bendindeki suçun mahkemeye intikali ve mahkumiyeti halinde gerçek ve tüzel kişiler, aylık asgari ücretin dört katına kadar para cezasına </w:t>
            </w:r>
            <w:r w:rsidR="003F1824">
              <w:rPr>
                <w:rFonts w:ascii="Times New Roman" w:hAnsi="Times New Roman" w:cs="Times New Roman"/>
                <w:sz w:val="24"/>
                <w:szCs w:val="24"/>
              </w:rPr>
              <w:t xml:space="preserve">veya </w:t>
            </w:r>
            <w:r w:rsidRPr="00E52247">
              <w:rPr>
                <w:rFonts w:ascii="Times New Roman" w:hAnsi="Times New Roman" w:cs="Times New Roman"/>
                <w:sz w:val="24"/>
                <w:szCs w:val="24"/>
              </w:rPr>
              <w:t>altı aya kadar hapis cezasına veya her iki cezaya birden  çarptırılabilirler.</w:t>
            </w:r>
          </w:p>
        </w:tc>
      </w:tr>
      <w:tr w:rsidR="00BE6D38" w:rsidRPr="00E52247" w:rsidTr="007B6812">
        <w:trPr>
          <w:gridAfter w:val="3"/>
          <w:wAfter w:w="5427" w:type="dxa"/>
        </w:trPr>
        <w:tc>
          <w:tcPr>
            <w:tcW w:w="1099" w:type="dxa"/>
          </w:tcPr>
          <w:p w:rsidR="00BE6D38" w:rsidRPr="00E52247" w:rsidRDefault="00BE6D38" w:rsidP="00AE70B6">
            <w:pPr>
              <w:snapToGrid w:val="0"/>
              <w:rPr>
                <w:rFonts w:ascii="Times New Roman" w:hAnsi="Times New Roman" w:cs="Times New Roman"/>
                <w:sz w:val="24"/>
                <w:szCs w:val="24"/>
              </w:rPr>
            </w:pPr>
          </w:p>
        </w:tc>
        <w:tc>
          <w:tcPr>
            <w:tcW w:w="1708" w:type="dxa"/>
            <w:gridSpan w:val="2"/>
          </w:tcPr>
          <w:p w:rsidR="00BE6D38" w:rsidRDefault="00BE6D38">
            <w:pPr>
              <w:rPr>
                <w:rFonts w:ascii="Times New Roman" w:hAnsi="Times New Roman"/>
                <w:sz w:val="24"/>
                <w:szCs w:val="24"/>
              </w:rPr>
            </w:pPr>
            <w:r>
              <w:rPr>
                <w:rFonts w:ascii="Times New Roman" w:hAnsi="Times New Roman"/>
                <w:sz w:val="24"/>
                <w:szCs w:val="24"/>
                <w:lang w:bidi="tr-TR"/>
              </w:rPr>
              <w:t>7/1979</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3/1982</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12/1982</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44/1982</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42/1983</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5/1984</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29/1984</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50/1984</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2/1985</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10/1986</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13/1986</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30/1986</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31/1987</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11/1988</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33/1988</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13/1989</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34/1989</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73/1989</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8/1990</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19/1990</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42/1990</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49/1990</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11/1991</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85/1991</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11/1992</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35/1992</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3/1993</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62/1993</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10/1994</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15/1994</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53/1994</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18/1995</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12/1996</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19/1996</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32/1996</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16/1997</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24/1997</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13/1998</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40/1998</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6/1999</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48/1999</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lastRenderedPageBreak/>
              <w:t>4/2000</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15/2000</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20/2001</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43/2001</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25/2002</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60/2002</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3/2003</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43/2003</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63/2003</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69/2003</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5/2004</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35/2004</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20/2005</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32/2005</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59/2005</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10/2006</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44/2006</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72/2006</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3/2007</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57/2007</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97/2007</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11/2008</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23/2008</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34/2008</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54/2008</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68/2009</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82/2009</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48/2010</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3/2011</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13/2011</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20/2013</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34/2013</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19/2014</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3/2015</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48/2015</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17/2017</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46/2017</w:t>
            </w:r>
          </w:p>
          <w:p w:rsidR="00BE6D38" w:rsidRDefault="00BE6D38">
            <w:pPr>
              <w:ind w:right="320"/>
              <w:jc w:val="right"/>
              <w:rPr>
                <w:rFonts w:ascii="Times New Roman" w:hAnsi="Times New Roman"/>
                <w:sz w:val="24"/>
                <w:szCs w:val="24"/>
                <w:lang w:bidi="tr-TR"/>
              </w:rPr>
            </w:pPr>
            <w:r>
              <w:rPr>
                <w:rFonts w:ascii="Times New Roman" w:hAnsi="Times New Roman"/>
                <w:sz w:val="24"/>
                <w:szCs w:val="24"/>
                <w:lang w:bidi="tr-TR"/>
              </w:rPr>
              <w:t>12/2018</w:t>
            </w:r>
          </w:p>
          <w:p w:rsidR="00BE6D38" w:rsidRDefault="00BE6D38">
            <w:pPr>
              <w:ind w:right="320"/>
              <w:jc w:val="right"/>
              <w:rPr>
                <w:rFonts w:ascii="Times New Roman" w:eastAsia="Calibri" w:hAnsi="Times New Roman" w:cs="Times New Roman"/>
                <w:sz w:val="24"/>
                <w:szCs w:val="24"/>
                <w:lang w:eastAsia="en-US" w:bidi="tr-TR"/>
              </w:rPr>
            </w:pPr>
            <w:r>
              <w:rPr>
                <w:rFonts w:ascii="Times New Roman" w:hAnsi="Times New Roman"/>
                <w:sz w:val="24"/>
                <w:szCs w:val="24"/>
                <w:lang w:bidi="tr-TR"/>
              </w:rPr>
              <w:t>19/2018</w:t>
            </w:r>
          </w:p>
        </w:tc>
        <w:tc>
          <w:tcPr>
            <w:tcW w:w="726" w:type="dxa"/>
            <w:gridSpan w:val="6"/>
          </w:tcPr>
          <w:p w:rsidR="00BE6D38" w:rsidRPr="00E52247" w:rsidRDefault="00322478" w:rsidP="003F49B9">
            <w:pPr>
              <w:snapToGrid w:val="0"/>
              <w:rPr>
                <w:rFonts w:ascii="Times New Roman" w:hAnsi="Times New Roman" w:cs="Times New Roman"/>
                <w:sz w:val="24"/>
                <w:szCs w:val="24"/>
              </w:rPr>
            </w:pPr>
            <w:r>
              <w:rPr>
                <w:rFonts w:ascii="Times New Roman" w:hAnsi="Times New Roman" w:cs="Times New Roman"/>
                <w:sz w:val="24"/>
                <w:szCs w:val="24"/>
              </w:rPr>
              <w:lastRenderedPageBreak/>
              <w:t>(12</w:t>
            </w:r>
            <w:r w:rsidR="00BE6D38">
              <w:rPr>
                <w:rFonts w:ascii="Times New Roman" w:hAnsi="Times New Roman" w:cs="Times New Roman"/>
                <w:sz w:val="24"/>
                <w:szCs w:val="24"/>
              </w:rPr>
              <w:t>)</w:t>
            </w:r>
          </w:p>
        </w:tc>
        <w:tc>
          <w:tcPr>
            <w:tcW w:w="5447" w:type="dxa"/>
            <w:gridSpan w:val="3"/>
          </w:tcPr>
          <w:p w:rsidR="00BE6D38" w:rsidRPr="00E52247" w:rsidRDefault="00BE6D38" w:rsidP="003F1824">
            <w:pPr>
              <w:snapToGrid w:val="0"/>
              <w:ind w:left="22"/>
              <w:jc w:val="both"/>
              <w:rPr>
                <w:rFonts w:ascii="Times New Roman" w:hAnsi="Times New Roman" w:cs="Times New Roman"/>
                <w:sz w:val="24"/>
                <w:szCs w:val="24"/>
              </w:rPr>
            </w:pPr>
            <w:r>
              <w:rPr>
                <w:rFonts w:ascii="Times New Roman" w:hAnsi="Times New Roman" w:cs="Times New Roman"/>
                <w:sz w:val="24"/>
                <w:szCs w:val="24"/>
              </w:rPr>
              <w:t>Bu Yasanın 24</w:t>
            </w:r>
            <w:r w:rsidRPr="00E52247">
              <w:rPr>
                <w:rFonts w:ascii="Times New Roman" w:hAnsi="Times New Roman" w:cs="Times New Roman"/>
                <w:sz w:val="24"/>
                <w:szCs w:val="24"/>
              </w:rPr>
              <w:t>’üncü maddesin</w:t>
            </w:r>
            <w:r w:rsidR="00A05D54">
              <w:rPr>
                <w:rFonts w:ascii="Times New Roman" w:hAnsi="Times New Roman" w:cs="Times New Roman"/>
                <w:sz w:val="24"/>
                <w:szCs w:val="24"/>
              </w:rPr>
              <w:t>d</w:t>
            </w:r>
            <w:r w:rsidRPr="00E52247">
              <w:rPr>
                <w:rFonts w:ascii="Times New Roman" w:hAnsi="Times New Roman" w:cs="Times New Roman"/>
                <w:sz w:val="24"/>
                <w:szCs w:val="24"/>
              </w:rPr>
              <w:t xml:space="preserve">e düzenlenen bilgi verme yükümlülüğüne uygun davranmayarak görevini kötüye kullanıp aykırı hareket eden Gümrük ve Rüsumat </w:t>
            </w:r>
            <w:r>
              <w:rPr>
                <w:rFonts w:ascii="Times New Roman" w:hAnsi="Times New Roman" w:cs="Times New Roman"/>
                <w:sz w:val="24"/>
                <w:szCs w:val="24"/>
              </w:rPr>
              <w:t xml:space="preserve">Dairesi </w:t>
            </w:r>
            <w:r w:rsidRPr="00E52247">
              <w:rPr>
                <w:rFonts w:ascii="Times New Roman" w:hAnsi="Times New Roman" w:cs="Times New Roman"/>
                <w:sz w:val="24"/>
                <w:szCs w:val="24"/>
              </w:rPr>
              <w:t>memuru veya Posta Dairesi memuru</w:t>
            </w:r>
            <w:r w:rsidR="00A05D54">
              <w:rPr>
                <w:rFonts w:ascii="Times New Roman" w:hAnsi="Times New Roman" w:cs="Times New Roman"/>
                <w:sz w:val="24"/>
                <w:szCs w:val="24"/>
              </w:rPr>
              <w:t>,</w:t>
            </w:r>
            <w:r w:rsidRPr="00E52247">
              <w:rPr>
                <w:rFonts w:ascii="Times New Roman" w:eastAsia="Calibri" w:hAnsi="Times New Roman" w:cs="Times New Roman"/>
                <w:sz w:val="24"/>
                <w:szCs w:val="24"/>
              </w:rPr>
              <w:t>Kamu Görevlileri Yasası kuralları uyarınca kamu disiplin işlemleri saklı kalmak koşuluyla</w:t>
            </w:r>
            <w:r w:rsidRPr="00E52247">
              <w:rPr>
                <w:rFonts w:ascii="Times New Roman" w:hAnsi="Times New Roman" w:cs="Times New Roman"/>
                <w:sz w:val="24"/>
                <w:szCs w:val="24"/>
              </w:rPr>
              <w:t xml:space="preserve"> bir suç işlemiş olur ve </w:t>
            </w:r>
            <w:r w:rsidRPr="00E52247">
              <w:rPr>
                <w:rFonts w:ascii="Times New Roman" w:eastAsia="Calibri" w:hAnsi="Times New Roman" w:cs="Times New Roman"/>
                <w:sz w:val="24"/>
                <w:szCs w:val="24"/>
              </w:rPr>
              <w:t xml:space="preserve">mahkumiyeti halinde aylık asgari ücretin </w:t>
            </w:r>
            <w:r w:rsidRPr="00E52247">
              <w:rPr>
                <w:rFonts w:ascii="Times New Roman" w:hAnsi="Times New Roman" w:cs="Times New Roman"/>
                <w:sz w:val="24"/>
                <w:szCs w:val="24"/>
              </w:rPr>
              <w:t>üç</w:t>
            </w:r>
            <w:r w:rsidRPr="00E52247">
              <w:rPr>
                <w:rFonts w:ascii="Times New Roman" w:eastAsia="Calibri" w:hAnsi="Times New Roman" w:cs="Times New Roman"/>
                <w:sz w:val="24"/>
                <w:szCs w:val="24"/>
              </w:rPr>
              <w:t xml:space="preserve"> katına kadar para cezasına veya bir yıla kadar hapis cezasına veya her iki cezaya birden çarptırılabilir.</w:t>
            </w:r>
          </w:p>
        </w:tc>
      </w:tr>
      <w:tr w:rsidR="00BE6D38" w:rsidRPr="00E52247" w:rsidTr="007B6812">
        <w:trPr>
          <w:gridAfter w:val="3"/>
          <w:wAfter w:w="5427" w:type="dxa"/>
        </w:trPr>
        <w:tc>
          <w:tcPr>
            <w:tcW w:w="2235" w:type="dxa"/>
            <w:gridSpan w:val="2"/>
          </w:tcPr>
          <w:p w:rsidR="00BE6D38" w:rsidRPr="00E52247" w:rsidRDefault="00BE6D38" w:rsidP="00AE70B6">
            <w:pPr>
              <w:snapToGrid w:val="0"/>
              <w:rPr>
                <w:rFonts w:ascii="Times New Roman" w:hAnsi="Times New Roman" w:cs="Times New Roman"/>
                <w:sz w:val="24"/>
                <w:szCs w:val="24"/>
              </w:rPr>
            </w:pPr>
          </w:p>
        </w:tc>
        <w:tc>
          <w:tcPr>
            <w:tcW w:w="572" w:type="dxa"/>
          </w:tcPr>
          <w:p w:rsidR="00BE6D38" w:rsidRPr="00E52247" w:rsidRDefault="00BE6D38" w:rsidP="00AE70B6">
            <w:pPr>
              <w:snapToGrid w:val="0"/>
              <w:jc w:val="both"/>
              <w:rPr>
                <w:rFonts w:ascii="Times New Roman" w:hAnsi="Times New Roman" w:cs="Times New Roman"/>
                <w:sz w:val="24"/>
                <w:szCs w:val="24"/>
              </w:rPr>
            </w:pPr>
          </w:p>
        </w:tc>
        <w:tc>
          <w:tcPr>
            <w:tcW w:w="726" w:type="dxa"/>
            <w:gridSpan w:val="6"/>
          </w:tcPr>
          <w:p w:rsidR="00BE6D38" w:rsidRPr="00E52247" w:rsidRDefault="00322478" w:rsidP="00AE70B6">
            <w:pPr>
              <w:snapToGrid w:val="0"/>
              <w:jc w:val="both"/>
              <w:rPr>
                <w:rFonts w:ascii="Times New Roman" w:hAnsi="Times New Roman" w:cs="Times New Roman"/>
                <w:sz w:val="24"/>
                <w:szCs w:val="24"/>
              </w:rPr>
            </w:pPr>
            <w:r>
              <w:rPr>
                <w:rFonts w:ascii="Times New Roman" w:hAnsi="Times New Roman" w:cs="Times New Roman"/>
                <w:sz w:val="24"/>
                <w:szCs w:val="24"/>
              </w:rPr>
              <w:t>(13</w:t>
            </w:r>
            <w:r w:rsidR="00BE6D38" w:rsidRPr="00E52247">
              <w:rPr>
                <w:rFonts w:ascii="Times New Roman" w:hAnsi="Times New Roman" w:cs="Times New Roman"/>
                <w:sz w:val="24"/>
                <w:szCs w:val="24"/>
              </w:rPr>
              <w:t>)</w:t>
            </w:r>
          </w:p>
        </w:tc>
        <w:tc>
          <w:tcPr>
            <w:tcW w:w="720" w:type="dxa"/>
            <w:gridSpan w:val="2"/>
          </w:tcPr>
          <w:p w:rsidR="00BE6D38" w:rsidRPr="00E52247" w:rsidRDefault="00BE6D38"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BE6D38" w:rsidRDefault="00BE6D38" w:rsidP="001059D7">
            <w:pPr>
              <w:suppressAutoHyphens/>
              <w:snapToGrid w:val="0"/>
              <w:jc w:val="both"/>
              <w:rPr>
                <w:rFonts w:ascii="Times New Roman" w:hAnsi="Times New Roman" w:cs="Times New Roman"/>
                <w:sz w:val="24"/>
                <w:szCs w:val="24"/>
              </w:rPr>
            </w:pPr>
            <w:r w:rsidRPr="00E52247">
              <w:rPr>
                <w:rFonts w:ascii="Times New Roman" w:hAnsi="Times New Roman" w:cs="Times New Roman"/>
                <w:sz w:val="24"/>
                <w:szCs w:val="24"/>
              </w:rPr>
              <w:t xml:space="preserve">Bu Yasanın </w:t>
            </w:r>
            <w:r>
              <w:rPr>
                <w:rFonts w:ascii="Times New Roman" w:hAnsi="Times New Roman" w:cs="Times New Roman"/>
                <w:sz w:val="24"/>
                <w:szCs w:val="24"/>
              </w:rPr>
              <w:t>26’ncı</w:t>
            </w:r>
            <w:r w:rsidRPr="00E52247">
              <w:rPr>
                <w:rFonts w:ascii="Times New Roman" w:hAnsi="Times New Roman" w:cs="Times New Roman"/>
                <w:sz w:val="24"/>
                <w:szCs w:val="24"/>
              </w:rPr>
              <w:t xml:space="preserve"> maddesinde düzenlenen tohum </w:t>
            </w:r>
            <w:r w:rsidR="001059D7">
              <w:rPr>
                <w:rFonts w:ascii="Times New Roman" w:hAnsi="Times New Roman" w:cs="Times New Roman"/>
                <w:sz w:val="24"/>
                <w:szCs w:val="24"/>
              </w:rPr>
              <w:t xml:space="preserve">ve üretim materyalleri </w:t>
            </w:r>
            <w:r w:rsidRPr="00E52247">
              <w:rPr>
                <w:rFonts w:ascii="Times New Roman" w:hAnsi="Times New Roman" w:cs="Times New Roman"/>
                <w:sz w:val="24"/>
                <w:szCs w:val="24"/>
              </w:rPr>
              <w:t>için uyulması gereken kurallara aykırı hareket eden gerçek veya tüzel kişiler</w:t>
            </w:r>
            <w:r w:rsidR="00EB47CC">
              <w:rPr>
                <w:rFonts w:ascii="Times New Roman" w:hAnsi="Times New Roman" w:cs="Times New Roman"/>
                <w:sz w:val="24"/>
                <w:szCs w:val="24"/>
              </w:rPr>
              <w:t>,</w:t>
            </w:r>
            <w:r w:rsidRPr="00E52247">
              <w:rPr>
                <w:rFonts w:ascii="Times New Roman" w:hAnsi="Times New Roman" w:cs="Times New Roman"/>
                <w:sz w:val="24"/>
                <w:szCs w:val="24"/>
              </w:rPr>
              <w:t xml:space="preserve"> bir suç işlemiş olur</w:t>
            </w:r>
            <w:r w:rsidR="00A56EC6">
              <w:rPr>
                <w:rFonts w:ascii="Times New Roman" w:hAnsi="Times New Roman" w:cs="Times New Roman"/>
                <w:sz w:val="24"/>
                <w:szCs w:val="24"/>
              </w:rPr>
              <w:t>lar</w:t>
            </w:r>
            <w:r w:rsidRPr="00E52247">
              <w:rPr>
                <w:rFonts w:ascii="Times New Roman" w:hAnsi="Times New Roman" w:cs="Times New Roman"/>
                <w:sz w:val="24"/>
                <w:szCs w:val="24"/>
              </w:rPr>
              <w:t xml:space="preserve"> ve haklarında aylık asgari ücret tutarında idari para cezası uygulanır.</w:t>
            </w:r>
          </w:p>
          <w:p w:rsidR="007C2CFB" w:rsidRDefault="007C2CFB" w:rsidP="001059D7">
            <w:pPr>
              <w:suppressAutoHyphens/>
              <w:snapToGrid w:val="0"/>
              <w:jc w:val="both"/>
              <w:rPr>
                <w:rFonts w:ascii="Times New Roman" w:hAnsi="Times New Roman" w:cs="Times New Roman"/>
                <w:sz w:val="24"/>
                <w:szCs w:val="24"/>
              </w:rPr>
            </w:pPr>
          </w:p>
          <w:p w:rsidR="007C2CFB" w:rsidRDefault="007C2CFB" w:rsidP="001059D7">
            <w:pPr>
              <w:suppressAutoHyphens/>
              <w:snapToGrid w:val="0"/>
              <w:jc w:val="both"/>
              <w:rPr>
                <w:rFonts w:ascii="Times New Roman" w:hAnsi="Times New Roman" w:cs="Times New Roman"/>
                <w:sz w:val="24"/>
                <w:szCs w:val="24"/>
              </w:rPr>
            </w:pPr>
          </w:p>
          <w:p w:rsidR="007C2CFB" w:rsidRDefault="007C2CFB" w:rsidP="001059D7">
            <w:pPr>
              <w:suppressAutoHyphens/>
              <w:snapToGrid w:val="0"/>
              <w:jc w:val="both"/>
              <w:rPr>
                <w:rFonts w:ascii="Times New Roman" w:hAnsi="Times New Roman" w:cs="Times New Roman"/>
                <w:sz w:val="24"/>
                <w:szCs w:val="24"/>
              </w:rPr>
            </w:pPr>
          </w:p>
          <w:p w:rsidR="007C2CFB" w:rsidRDefault="007C2CFB" w:rsidP="001059D7">
            <w:pPr>
              <w:suppressAutoHyphens/>
              <w:snapToGrid w:val="0"/>
              <w:jc w:val="both"/>
              <w:rPr>
                <w:rFonts w:ascii="Times New Roman" w:hAnsi="Times New Roman" w:cs="Times New Roman"/>
                <w:sz w:val="24"/>
                <w:szCs w:val="24"/>
              </w:rPr>
            </w:pPr>
          </w:p>
          <w:p w:rsidR="007C2CFB" w:rsidRPr="00E52247" w:rsidRDefault="007C2CFB" w:rsidP="001059D7">
            <w:pPr>
              <w:suppressAutoHyphens/>
              <w:snapToGrid w:val="0"/>
              <w:jc w:val="both"/>
              <w:rPr>
                <w:rFonts w:ascii="Times New Roman" w:hAnsi="Times New Roman" w:cs="Times New Roman"/>
                <w:sz w:val="24"/>
                <w:szCs w:val="24"/>
              </w:rPr>
            </w:pPr>
          </w:p>
        </w:tc>
      </w:tr>
      <w:tr w:rsidR="00BE6D38" w:rsidRPr="00E52247" w:rsidTr="007B6812">
        <w:trPr>
          <w:gridAfter w:val="3"/>
          <w:wAfter w:w="5427" w:type="dxa"/>
        </w:trPr>
        <w:tc>
          <w:tcPr>
            <w:tcW w:w="2235" w:type="dxa"/>
            <w:gridSpan w:val="2"/>
          </w:tcPr>
          <w:p w:rsidR="00BE6D38" w:rsidRPr="00E52247" w:rsidRDefault="00BE6D38" w:rsidP="00AE70B6">
            <w:pPr>
              <w:snapToGrid w:val="0"/>
              <w:rPr>
                <w:rFonts w:ascii="Times New Roman" w:hAnsi="Times New Roman" w:cs="Times New Roman"/>
                <w:sz w:val="24"/>
                <w:szCs w:val="24"/>
              </w:rPr>
            </w:pPr>
          </w:p>
        </w:tc>
        <w:tc>
          <w:tcPr>
            <w:tcW w:w="572" w:type="dxa"/>
          </w:tcPr>
          <w:p w:rsidR="00BE6D38" w:rsidRPr="00E52247" w:rsidRDefault="00BE6D38" w:rsidP="00AE70B6">
            <w:pPr>
              <w:snapToGrid w:val="0"/>
              <w:jc w:val="both"/>
              <w:rPr>
                <w:rFonts w:ascii="Times New Roman" w:hAnsi="Times New Roman" w:cs="Times New Roman"/>
                <w:sz w:val="24"/>
                <w:szCs w:val="24"/>
              </w:rPr>
            </w:pPr>
          </w:p>
        </w:tc>
        <w:tc>
          <w:tcPr>
            <w:tcW w:w="726" w:type="dxa"/>
            <w:gridSpan w:val="6"/>
          </w:tcPr>
          <w:p w:rsidR="00BE6D38" w:rsidRPr="00E52247" w:rsidRDefault="00BE6D38" w:rsidP="00AE70B6">
            <w:pPr>
              <w:snapToGrid w:val="0"/>
              <w:jc w:val="both"/>
              <w:rPr>
                <w:rFonts w:ascii="Times New Roman" w:hAnsi="Times New Roman" w:cs="Times New Roman"/>
                <w:sz w:val="24"/>
                <w:szCs w:val="24"/>
              </w:rPr>
            </w:pPr>
          </w:p>
        </w:tc>
        <w:tc>
          <w:tcPr>
            <w:tcW w:w="720" w:type="dxa"/>
            <w:gridSpan w:val="2"/>
          </w:tcPr>
          <w:p w:rsidR="00BE6D38" w:rsidRPr="00E52247" w:rsidRDefault="00BE6D38"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AD51BF" w:rsidRPr="00E52247" w:rsidRDefault="00BE6D38" w:rsidP="00920F07">
            <w:pPr>
              <w:snapToGrid w:val="0"/>
              <w:ind w:left="22" w:firstLine="46"/>
              <w:jc w:val="both"/>
              <w:rPr>
                <w:rFonts w:ascii="Times New Roman" w:hAnsi="Times New Roman" w:cs="Times New Roman"/>
                <w:sz w:val="24"/>
                <w:szCs w:val="24"/>
              </w:rPr>
            </w:pPr>
            <w:r w:rsidRPr="00E52247">
              <w:rPr>
                <w:rFonts w:ascii="Times New Roman" w:hAnsi="Times New Roman" w:cs="Times New Roman"/>
                <w:sz w:val="24"/>
                <w:szCs w:val="24"/>
              </w:rPr>
              <w:t xml:space="preserve">Yukarıdaki (A) bendindeki suçun mahkemeye intikali ve mahkumiyeti halinde </w:t>
            </w:r>
            <w:r w:rsidR="001059D7">
              <w:rPr>
                <w:rFonts w:ascii="Times New Roman" w:hAnsi="Times New Roman" w:cs="Times New Roman"/>
                <w:sz w:val="24"/>
                <w:szCs w:val="24"/>
              </w:rPr>
              <w:t>gerçek veya tüzel kişiler</w:t>
            </w:r>
            <w:r w:rsidRPr="00E52247">
              <w:rPr>
                <w:rFonts w:ascii="Times New Roman" w:hAnsi="Times New Roman" w:cs="Times New Roman"/>
                <w:sz w:val="24"/>
                <w:szCs w:val="24"/>
              </w:rPr>
              <w:t xml:space="preserve">, aylık asgari ücretin dört katına kadar para cezasına </w:t>
            </w:r>
            <w:r w:rsidR="00EB47CC">
              <w:rPr>
                <w:rFonts w:ascii="Times New Roman" w:hAnsi="Times New Roman" w:cs="Times New Roman"/>
                <w:sz w:val="24"/>
                <w:szCs w:val="24"/>
              </w:rPr>
              <w:t xml:space="preserve">veya </w:t>
            </w:r>
            <w:r w:rsidRPr="00E52247">
              <w:rPr>
                <w:rFonts w:ascii="Times New Roman" w:hAnsi="Times New Roman" w:cs="Times New Roman"/>
                <w:sz w:val="24"/>
                <w:szCs w:val="24"/>
              </w:rPr>
              <w:t>altı aya kadar hapis cezasına veya her iki cezaya birden çarptırılabilirler.</w:t>
            </w:r>
          </w:p>
        </w:tc>
      </w:tr>
      <w:tr w:rsidR="00BE6D38" w:rsidRPr="00E52247" w:rsidTr="007B6812">
        <w:trPr>
          <w:gridAfter w:val="3"/>
          <w:wAfter w:w="5427" w:type="dxa"/>
        </w:trPr>
        <w:tc>
          <w:tcPr>
            <w:tcW w:w="2235" w:type="dxa"/>
            <w:gridSpan w:val="2"/>
          </w:tcPr>
          <w:p w:rsidR="00BE6D38" w:rsidRPr="00E52247" w:rsidRDefault="00BE6D38" w:rsidP="00AE70B6">
            <w:pPr>
              <w:snapToGrid w:val="0"/>
              <w:rPr>
                <w:rFonts w:ascii="Times New Roman" w:hAnsi="Times New Roman" w:cs="Times New Roman"/>
                <w:sz w:val="24"/>
                <w:szCs w:val="24"/>
              </w:rPr>
            </w:pPr>
          </w:p>
        </w:tc>
        <w:tc>
          <w:tcPr>
            <w:tcW w:w="572" w:type="dxa"/>
          </w:tcPr>
          <w:p w:rsidR="00BE6D38" w:rsidRPr="00E52247" w:rsidRDefault="00BE6D38" w:rsidP="00AE70B6">
            <w:pPr>
              <w:snapToGrid w:val="0"/>
              <w:jc w:val="both"/>
              <w:rPr>
                <w:rFonts w:ascii="Times New Roman" w:hAnsi="Times New Roman" w:cs="Times New Roman"/>
                <w:sz w:val="24"/>
                <w:szCs w:val="24"/>
              </w:rPr>
            </w:pPr>
          </w:p>
        </w:tc>
        <w:tc>
          <w:tcPr>
            <w:tcW w:w="726" w:type="dxa"/>
            <w:gridSpan w:val="6"/>
          </w:tcPr>
          <w:p w:rsidR="00BE6D38" w:rsidRPr="00E52247" w:rsidRDefault="00322478" w:rsidP="00AE70B6">
            <w:pPr>
              <w:snapToGrid w:val="0"/>
              <w:jc w:val="both"/>
              <w:rPr>
                <w:rFonts w:ascii="Times New Roman" w:hAnsi="Times New Roman" w:cs="Times New Roman"/>
                <w:sz w:val="24"/>
                <w:szCs w:val="24"/>
              </w:rPr>
            </w:pPr>
            <w:r>
              <w:rPr>
                <w:rFonts w:ascii="Times New Roman" w:hAnsi="Times New Roman" w:cs="Times New Roman"/>
                <w:sz w:val="24"/>
                <w:szCs w:val="24"/>
              </w:rPr>
              <w:t>(14</w:t>
            </w:r>
            <w:r w:rsidR="00BE6D38" w:rsidRPr="00E52247">
              <w:rPr>
                <w:rFonts w:ascii="Times New Roman" w:hAnsi="Times New Roman" w:cs="Times New Roman"/>
                <w:sz w:val="24"/>
                <w:szCs w:val="24"/>
              </w:rPr>
              <w:t>)</w:t>
            </w:r>
          </w:p>
        </w:tc>
        <w:tc>
          <w:tcPr>
            <w:tcW w:w="720" w:type="dxa"/>
            <w:gridSpan w:val="2"/>
          </w:tcPr>
          <w:p w:rsidR="00BE6D38" w:rsidRPr="00E52247" w:rsidRDefault="00BE6D38"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BE6D38" w:rsidRPr="00E52247" w:rsidRDefault="00BE6D38" w:rsidP="00F27721">
            <w:pPr>
              <w:suppressAutoHyphens/>
              <w:snapToGrid w:val="0"/>
              <w:jc w:val="both"/>
              <w:rPr>
                <w:rFonts w:ascii="Times New Roman" w:hAnsi="Times New Roman" w:cs="Times New Roman"/>
                <w:sz w:val="24"/>
                <w:szCs w:val="24"/>
              </w:rPr>
            </w:pPr>
            <w:r>
              <w:rPr>
                <w:rFonts w:ascii="Times New Roman" w:hAnsi="Times New Roman" w:cs="Times New Roman"/>
                <w:sz w:val="24"/>
                <w:szCs w:val="24"/>
              </w:rPr>
              <w:t>Bu Yasanın 27’nci</w:t>
            </w:r>
            <w:r w:rsidRPr="00E52247">
              <w:rPr>
                <w:rFonts w:ascii="Times New Roman" w:hAnsi="Times New Roman" w:cs="Times New Roman"/>
                <w:sz w:val="24"/>
                <w:szCs w:val="24"/>
              </w:rPr>
              <w:t xml:space="preserve"> maddesinde düzenlenen tohumun ihraç edilmesi için uyulması gereken kurallara aykırı hareket eden gerçek veya tüzel kişiler</w:t>
            </w:r>
            <w:r w:rsidR="00EB47CC">
              <w:rPr>
                <w:rFonts w:ascii="Times New Roman" w:hAnsi="Times New Roman" w:cs="Times New Roman"/>
                <w:sz w:val="24"/>
                <w:szCs w:val="24"/>
              </w:rPr>
              <w:t>,</w:t>
            </w:r>
            <w:r w:rsidRPr="00E52247">
              <w:rPr>
                <w:rFonts w:ascii="Times New Roman" w:hAnsi="Times New Roman" w:cs="Times New Roman"/>
                <w:sz w:val="24"/>
                <w:szCs w:val="24"/>
              </w:rPr>
              <w:t xml:space="preserve"> bir suç işlemiş olur</w:t>
            </w:r>
            <w:r w:rsidR="00EB47CC">
              <w:rPr>
                <w:rFonts w:ascii="Times New Roman" w:hAnsi="Times New Roman" w:cs="Times New Roman"/>
                <w:sz w:val="24"/>
                <w:szCs w:val="24"/>
              </w:rPr>
              <w:t>lar</w:t>
            </w:r>
            <w:r w:rsidRPr="00E52247">
              <w:rPr>
                <w:rFonts w:ascii="Times New Roman" w:hAnsi="Times New Roman" w:cs="Times New Roman"/>
                <w:sz w:val="24"/>
                <w:szCs w:val="24"/>
              </w:rPr>
              <w:t xml:space="preserve"> ve haklarında aylık asgari ücret tutarında idari para cezası uygulanır.</w:t>
            </w:r>
          </w:p>
        </w:tc>
      </w:tr>
      <w:tr w:rsidR="00BE6D38" w:rsidRPr="00E52247" w:rsidTr="007B6812">
        <w:trPr>
          <w:gridAfter w:val="3"/>
          <w:wAfter w:w="5427" w:type="dxa"/>
        </w:trPr>
        <w:tc>
          <w:tcPr>
            <w:tcW w:w="2235" w:type="dxa"/>
            <w:gridSpan w:val="2"/>
          </w:tcPr>
          <w:p w:rsidR="00BE6D38" w:rsidRPr="00E52247" w:rsidRDefault="00BE6D38" w:rsidP="00AE70B6">
            <w:pPr>
              <w:snapToGrid w:val="0"/>
              <w:rPr>
                <w:rFonts w:ascii="Times New Roman" w:hAnsi="Times New Roman" w:cs="Times New Roman"/>
                <w:sz w:val="24"/>
                <w:szCs w:val="24"/>
              </w:rPr>
            </w:pPr>
          </w:p>
        </w:tc>
        <w:tc>
          <w:tcPr>
            <w:tcW w:w="572" w:type="dxa"/>
          </w:tcPr>
          <w:p w:rsidR="00BE6D38" w:rsidRPr="00E52247" w:rsidRDefault="00BE6D38" w:rsidP="00AE70B6">
            <w:pPr>
              <w:snapToGrid w:val="0"/>
              <w:jc w:val="both"/>
              <w:rPr>
                <w:rFonts w:ascii="Times New Roman" w:hAnsi="Times New Roman" w:cs="Times New Roman"/>
                <w:sz w:val="24"/>
                <w:szCs w:val="24"/>
              </w:rPr>
            </w:pPr>
          </w:p>
        </w:tc>
        <w:tc>
          <w:tcPr>
            <w:tcW w:w="726" w:type="dxa"/>
            <w:gridSpan w:val="6"/>
          </w:tcPr>
          <w:p w:rsidR="00BE6D38" w:rsidRPr="00E52247" w:rsidRDefault="00BE6D38" w:rsidP="00AE70B6">
            <w:pPr>
              <w:snapToGrid w:val="0"/>
              <w:jc w:val="both"/>
              <w:rPr>
                <w:rFonts w:ascii="Times New Roman" w:hAnsi="Times New Roman" w:cs="Times New Roman"/>
                <w:sz w:val="24"/>
                <w:szCs w:val="24"/>
              </w:rPr>
            </w:pPr>
          </w:p>
        </w:tc>
        <w:tc>
          <w:tcPr>
            <w:tcW w:w="720" w:type="dxa"/>
            <w:gridSpan w:val="2"/>
          </w:tcPr>
          <w:p w:rsidR="00BE6D38" w:rsidRPr="00E52247" w:rsidRDefault="00BE6D38"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BE6D38" w:rsidRPr="00E52247" w:rsidRDefault="00BE6D38" w:rsidP="008D4FCB">
            <w:pPr>
              <w:snapToGrid w:val="0"/>
              <w:ind w:left="22"/>
              <w:jc w:val="both"/>
              <w:rPr>
                <w:rFonts w:ascii="Times New Roman" w:hAnsi="Times New Roman" w:cs="Times New Roman"/>
                <w:sz w:val="24"/>
                <w:szCs w:val="24"/>
              </w:rPr>
            </w:pPr>
            <w:r w:rsidRPr="00E52247">
              <w:rPr>
                <w:rFonts w:ascii="Times New Roman" w:hAnsi="Times New Roman" w:cs="Times New Roman"/>
                <w:sz w:val="24"/>
                <w:szCs w:val="24"/>
              </w:rPr>
              <w:t>Yukarıdaki (A) bendinde belirti</w:t>
            </w:r>
            <w:r>
              <w:rPr>
                <w:rFonts w:ascii="Times New Roman" w:hAnsi="Times New Roman" w:cs="Times New Roman"/>
                <w:sz w:val="24"/>
                <w:szCs w:val="24"/>
              </w:rPr>
              <w:t>l</w:t>
            </w:r>
            <w:r w:rsidRPr="00E52247">
              <w:rPr>
                <w:rFonts w:ascii="Times New Roman" w:hAnsi="Times New Roman" w:cs="Times New Roman"/>
                <w:sz w:val="24"/>
                <w:szCs w:val="24"/>
              </w:rPr>
              <w:t>en suçun mahkemeye intikali ve mahkumiyeti halinde gerçek ve tüzel kişiler, aylık asgari ücretin iki katına kadar para cezasına veya bir aya kadar hapis cezasına veya her iki cezaya birden  çarptırılabilirler.</w:t>
            </w:r>
          </w:p>
        </w:tc>
      </w:tr>
      <w:tr w:rsidR="00BE6D38" w:rsidRPr="00E52247" w:rsidTr="007B6812">
        <w:trPr>
          <w:gridAfter w:val="3"/>
          <w:wAfter w:w="5427" w:type="dxa"/>
        </w:trPr>
        <w:tc>
          <w:tcPr>
            <w:tcW w:w="2235" w:type="dxa"/>
            <w:gridSpan w:val="2"/>
          </w:tcPr>
          <w:p w:rsidR="00BE6D38" w:rsidRPr="00E52247" w:rsidRDefault="00BE6D38" w:rsidP="00AE70B6">
            <w:pPr>
              <w:snapToGrid w:val="0"/>
              <w:rPr>
                <w:rFonts w:ascii="Times New Roman" w:hAnsi="Times New Roman" w:cs="Times New Roman"/>
                <w:sz w:val="24"/>
                <w:szCs w:val="24"/>
              </w:rPr>
            </w:pPr>
          </w:p>
        </w:tc>
        <w:tc>
          <w:tcPr>
            <w:tcW w:w="572" w:type="dxa"/>
          </w:tcPr>
          <w:p w:rsidR="00BE6D38" w:rsidRPr="00E52247" w:rsidRDefault="00BE6D38" w:rsidP="00AE70B6">
            <w:pPr>
              <w:snapToGrid w:val="0"/>
              <w:jc w:val="both"/>
              <w:rPr>
                <w:rFonts w:ascii="Times New Roman" w:hAnsi="Times New Roman" w:cs="Times New Roman"/>
                <w:sz w:val="24"/>
                <w:szCs w:val="24"/>
              </w:rPr>
            </w:pPr>
          </w:p>
        </w:tc>
        <w:tc>
          <w:tcPr>
            <w:tcW w:w="726" w:type="dxa"/>
            <w:gridSpan w:val="6"/>
          </w:tcPr>
          <w:p w:rsidR="00BE6D38" w:rsidRPr="00E52247" w:rsidRDefault="00322478" w:rsidP="00AE70B6">
            <w:pPr>
              <w:snapToGrid w:val="0"/>
              <w:jc w:val="both"/>
              <w:rPr>
                <w:rFonts w:ascii="Times New Roman" w:hAnsi="Times New Roman" w:cs="Times New Roman"/>
                <w:sz w:val="24"/>
                <w:szCs w:val="24"/>
              </w:rPr>
            </w:pPr>
            <w:r>
              <w:rPr>
                <w:rFonts w:ascii="Times New Roman" w:hAnsi="Times New Roman" w:cs="Times New Roman"/>
                <w:sz w:val="24"/>
                <w:szCs w:val="24"/>
              </w:rPr>
              <w:t>(15</w:t>
            </w:r>
            <w:r w:rsidR="00BE6D38" w:rsidRPr="00E52247">
              <w:rPr>
                <w:rFonts w:ascii="Times New Roman" w:hAnsi="Times New Roman" w:cs="Times New Roman"/>
                <w:sz w:val="24"/>
                <w:szCs w:val="24"/>
              </w:rPr>
              <w:t>)</w:t>
            </w:r>
          </w:p>
        </w:tc>
        <w:tc>
          <w:tcPr>
            <w:tcW w:w="720" w:type="dxa"/>
            <w:gridSpan w:val="2"/>
          </w:tcPr>
          <w:p w:rsidR="00BE6D38" w:rsidRPr="00E52247" w:rsidRDefault="00BE6D38"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(A)</w:t>
            </w:r>
          </w:p>
        </w:tc>
        <w:tc>
          <w:tcPr>
            <w:tcW w:w="4727" w:type="dxa"/>
          </w:tcPr>
          <w:p w:rsidR="00BE6D38" w:rsidRPr="00E52247" w:rsidRDefault="00BE6D38" w:rsidP="00C93CBB">
            <w:pPr>
              <w:snapToGrid w:val="0"/>
              <w:ind w:left="22"/>
              <w:jc w:val="both"/>
              <w:rPr>
                <w:rFonts w:ascii="Times New Roman" w:hAnsi="Times New Roman" w:cs="Times New Roman"/>
                <w:sz w:val="24"/>
                <w:szCs w:val="24"/>
              </w:rPr>
            </w:pPr>
            <w:r>
              <w:rPr>
                <w:rFonts w:ascii="Times New Roman" w:hAnsi="Times New Roman" w:cs="Times New Roman"/>
                <w:sz w:val="24"/>
                <w:szCs w:val="24"/>
              </w:rPr>
              <w:t>Bu Y</w:t>
            </w:r>
            <w:r w:rsidRPr="00E52247">
              <w:rPr>
                <w:rFonts w:ascii="Times New Roman" w:hAnsi="Times New Roman" w:cs="Times New Roman"/>
                <w:sz w:val="24"/>
                <w:szCs w:val="24"/>
              </w:rPr>
              <w:t>asa tahtında çıkarılan tüzük kuralarına aykırı hareket eden gerçek veya tüzel kişiler</w:t>
            </w:r>
            <w:r w:rsidR="00EB47CC">
              <w:rPr>
                <w:rFonts w:ascii="Times New Roman" w:hAnsi="Times New Roman" w:cs="Times New Roman"/>
                <w:sz w:val="24"/>
                <w:szCs w:val="24"/>
              </w:rPr>
              <w:t>,</w:t>
            </w:r>
            <w:r w:rsidRPr="00E52247">
              <w:rPr>
                <w:rFonts w:ascii="Times New Roman" w:hAnsi="Times New Roman" w:cs="Times New Roman"/>
                <w:sz w:val="24"/>
                <w:szCs w:val="24"/>
              </w:rPr>
              <w:t xml:space="preserve"> bir suç işlemiş olurlar ve haklarında aylık asgari ücretin yarısı tutarında idari para cezası uygulanır.</w:t>
            </w:r>
          </w:p>
        </w:tc>
      </w:tr>
      <w:tr w:rsidR="00BE6D38" w:rsidRPr="00E52247" w:rsidTr="007B6812">
        <w:trPr>
          <w:gridAfter w:val="3"/>
          <w:wAfter w:w="5427" w:type="dxa"/>
        </w:trPr>
        <w:tc>
          <w:tcPr>
            <w:tcW w:w="2235" w:type="dxa"/>
            <w:gridSpan w:val="2"/>
          </w:tcPr>
          <w:p w:rsidR="00BE6D38" w:rsidRPr="00E52247" w:rsidRDefault="00BE6D38" w:rsidP="00AE70B6">
            <w:pPr>
              <w:snapToGrid w:val="0"/>
              <w:rPr>
                <w:rFonts w:ascii="Times New Roman" w:hAnsi="Times New Roman" w:cs="Times New Roman"/>
                <w:sz w:val="24"/>
                <w:szCs w:val="24"/>
              </w:rPr>
            </w:pPr>
          </w:p>
        </w:tc>
        <w:tc>
          <w:tcPr>
            <w:tcW w:w="572" w:type="dxa"/>
          </w:tcPr>
          <w:p w:rsidR="00BE6D38" w:rsidRPr="00E52247" w:rsidRDefault="00BE6D38" w:rsidP="00AE70B6">
            <w:pPr>
              <w:snapToGrid w:val="0"/>
              <w:jc w:val="both"/>
              <w:rPr>
                <w:rFonts w:ascii="Times New Roman" w:hAnsi="Times New Roman" w:cs="Times New Roman"/>
                <w:sz w:val="24"/>
                <w:szCs w:val="24"/>
              </w:rPr>
            </w:pPr>
          </w:p>
        </w:tc>
        <w:tc>
          <w:tcPr>
            <w:tcW w:w="726" w:type="dxa"/>
            <w:gridSpan w:val="6"/>
          </w:tcPr>
          <w:p w:rsidR="00BE6D38" w:rsidRPr="00E52247" w:rsidRDefault="00BE6D38" w:rsidP="00AE70B6">
            <w:pPr>
              <w:snapToGrid w:val="0"/>
              <w:jc w:val="both"/>
              <w:rPr>
                <w:rFonts w:ascii="Times New Roman" w:hAnsi="Times New Roman" w:cs="Times New Roman"/>
                <w:sz w:val="24"/>
                <w:szCs w:val="24"/>
              </w:rPr>
            </w:pPr>
          </w:p>
        </w:tc>
        <w:tc>
          <w:tcPr>
            <w:tcW w:w="720" w:type="dxa"/>
            <w:gridSpan w:val="2"/>
          </w:tcPr>
          <w:p w:rsidR="00BE6D38" w:rsidRPr="00E52247" w:rsidRDefault="00BE6D38" w:rsidP="00AE70B6">
            <w:pPr>
              <w:snapToGrid w:val="0"/>
              <w:jc w:val="both"/>
              <w:rPr>
                <w:rFonts w:ascii="Times New Roman" w:hAnsi="Times New Roman" w:cs="Times New Roman"/>
                <w:sz w:val="24"/>
                <w:szCs w:val="24"/>
              </w:rPr>
            </w:pPr>
            <w:r w:rsidRPr="00E52247">
              <w:rPr>
                <w:rFonts w:ascii="Times New Roman" w:hAnsi="Times New Roman" w:cs="Times New Roman"/>
                <w:sz w:val="24"/>
                <w:szCs w:val="24"/>
              </w:rPr>
              <w:t>(B)</w:t>
            </w:r>
          </w:p>
        </w:tc>
        <w:tc>
          <w:tcPr>
            <w:tcW w:w="4727" w:type="dxa"/>
          </w:tcPr>
          <w:p w:rsidR="00BE6D38" w:rsidRPr="00E52247" w:rsidRDefault="00BE6D38" w:rsidP="00C93CBB">
            <w:pPr>
              <w:snapToGrid w:val="0"/>
              <w:jc w:val="both"/>
              <w:rPr>
                <w:rFonts w:ascii="Times New Roman" w:hAnsi="Times New Roman" w:cs="Times New Roman"/>
                <w:sz w:val="24"/>
                <w:szCs w:val="24"/>
              </w:rPr>
            </w:pPr>
            <w:r w:rsidRPr="00E52247">
              <w:rPr>
                <w:rFonts w:ascii="Times New Roman" w:hAnsi="Times New Roman" w:cs="Times New Roman"/>
                <w:sz w:val="24"/>
                <w:szCs w:val="24"/>
              </w:rPr>
              <w:t>Yukarıdaki (A) bendindeki suçun mahkemeye intikali ve mahkumiyeti halinde gerçek veya tüzel kişiler aylık asgari ücretin iki katına kadar para cezasına veya bir aya kadar hapis cezasına veya her iki cezaya birden çarptırılabilirler.</w:t>
            </w:r>
          </w:p>
        </w:tc>
      </w:tr>
      <w:tr w:rsidR="00BE6D38" w:rsidRPr="00E52247" w:rsidTr="007B6812">
        <w:trPr>
          <w:gridAfter w:val="3"/>
          <w:wAfter w:w="5427" w:type="dxa"/>
        </w:trPr>
        <w:tc>
          <w:tcPr>
            <w:tcW w:w="2235" w:type="dxa"/>
            <w:gridSpan w:val="2"/>
          </w:tcPr>
          <w:p w:rsidR="00BE6D38" w:rsidRPr="00E52247" w:rsidRDefault="00BE6D38" w:rsidP="00AE70B6">
            <w:pPr>
              <w:snapToGrid w:val="0"/>
              <w:rPr>
                <w:rFonts w:ascii="Times New Roman" w:hAnsi="Times New Roman" w:cs="Times New Roman"/>
                <w:sz w:val="24"/>
                <w:szCs w:val="24"/>
              </w:rPr>
            </w:pPr>
          </w:p>
        </w:tc>
        <w:tc>
          <w:tcPr>
            <w:tcW w:w="6745" w:type="dxa"/>
            <w:gridSpan w:val="10"/>
          </w:tcPr>
          <w:p w:rsidR="00BE6D38" w:rsidRPr="00E52247" w:rsidRDefault="00BE6D38" w:rsidP="00080F1C">
            <w:pPr>
              <w:snapToGrid w:val="0"/>
              <w:ind w:left="22" w:hanging="22"/>
              <w:jc w:val="both"/>
              <w:rPr>
                <w:rFonts w:ascii="Times New Roman" w:hAnsi="Times New Roman" w:cs="Times New Roman"/>
                <w:sz w:val="24"/>
                <w:szCs w:val="24"/>
              </w:rPr>
            </w:pPr>
          </w:p>
          <w:p w:rsidR="00BE6D38" w:rsidRPr="00E52247" w:rsidRDefault="00BE6D38" w:rsidP="00080F1C">
            <w:pPr>
              <w:snapToGrid w:val="0"/>
              <w:ind w:left="22" w:hanging="22"/>
              <w:jc w:val="both"/>
              <w:rPr>
                <w:rFonts w:ascii="Times New Roman" w:hAnsi="Times New Roman" w:cs="Times New Roman"/>
                <w:sz w:val="24"/>
                <w:szCs w:val="24"/>
              </w:rPr>
            </w:pPr>
          </w:p>
        </w:tc>
      </w:tr>
      <w:tr w:rsidR="00874BD0" w:rsidRPr="00E52247" w:rsidTr="007B6812">
        <w:trPr>
          <w:gridAfter w:val="3"/>
          <w:wAfter w:w="5427" w:type="dxa"/>
          <w:trHeight w:val="167"/>
        </w:trPr>
        <w:tc>
          <w:tcPr>
            <w:tcW w:w="2235" w:type="dxa"/>
            <w:gridSpan w:val="2"/>
          </w:tcPr>
          <w:p w:rsidR="00874BD0" w:rsidRPr="00E52247" w:rsidRDefault="00874BD0" w:rsidP="004B0571">
            <w:pPr>
              <w:snapToGrid w:val="0"/>
              <w:jc w:val="center"/>
              <w:rPr>
                <w:rFonts w:ascii="Times New Roman" w:hAnsi="Times New Roman" w:cs="Times New Roman"/>
                <w:sz w:val="24"/>
                <w:szCs w:val="24"/>
              </w:rPr>
            </w:pPr>
            <w:r>
              <w:br w:type="page"/>
            </w:r>
          </w:p>
        </w:tc>
        <w:tc>
          <w:tcPr>
            <w:tcW w:w="6745" w:type="dxa"/>
            <w:gridSpan w:val="10"/>
          </w:tcPr>
          <w:p w:rsidR="00874BD0" w:rsidRPr="00874BD0" w:rsidRDefault="008D4FCB" w:rsidP="00874BD0">
            <w:pPr>
              <w:snapToGrid w:val="0"/>
              <w:jc w:val="center"/>
              <w:rPr>
                <w:rStyle w:val="tw4winMark"/>
                <w:rFonts w:ascii="Times New Roman" w:hAnsi="Times New Roman" w:cs="Times New Roman"/>
                <w:vanish w:val="0"/>
                <w:color w:val="auto"/>
                <w:sz w:val="24"/>
                <w:szCs w:val="24"/>
                <w:vertAlign w:val="baseline"/>
              </w:rPr>
            </w:pPr>
            <w:r>
              <w:rPr>
                <w:rStyle w:val="tw4winMark"/>
                <w:rFonts w:ascii="Times New Roman" w:hAnsi="Times New Roman" w:cs="Times New Roman"/>
                <w:vanish w:val="0"/>
                <w:color w:val="auto"/>
                <w:sz w:val="24"/>
                <w:szCs w:val="24"/>
                <w:vertAlign w:val="baseline"/>
              </w:rPr>
              <w:t xml:space="preserve">SEKİZİNCİ </w:t>
            </w:r>
            <w:r w:rsidR="00874BD0" w:rsidRPr="00874BD0">
              <w:rPr>
                <w:rStyle w:val="tw4winMark"/>
                <w:rFonts w:ascii="Times New Roman" w:hAnsi="Times New Roman" w:cs="Times New Roman"/>
                <w:vanish w:val="0"/>
                <w:color w:val="auto"/>
                <w:sz w:val="24"/>
                <w:szCs w:val="24"/>
                <w:vertAlign w:val="baseline"/>
              </w:rPr>
              <w:t>KISIM</w:t>
            </w:r>
          </w:p>
          <w:p w:rsidR="00874BD0" w:rsidRPr="00C93CBB" w:rsidRDefault="00874BD0" w:rsidP="00874BD0">
            <w:pPr>
              <w:snapToGrid w:val="0"/>
              <w:jc w:val="center"/>
              <w:rPr>
                <w:rStyle w:val="tw4winMark"/>
                <w:rFonts w:ascii="Times New Roman" w:hAnsi="Times New Roman" w:cs="Times New Roman"/>
                <w:vanish w:val="0"/>
                <w:color w:val="auto"/>
                <w:sz w:val="24"/>
                <w:szCs w:val="24"/>
                <w:vertAlign w:val="baseline"/>
              </w:rPr>
            </w:pPr>
            <w:r w:rsidRPr="00874BD0">
              <w:rPr>
                <w:rStyle w:val="tw4winMark"/>
                <w:rFonts w:ascii="Times New Roman" w:hAnsi="Times New Roman" w:cs="Times New Roman"/>
                <w:vanish w:val="0"/>
                <w:color w:val="auto"/>
                <w:sz w:val="24"/>
                <w:szCs w:val="24"/>
                <w:vertAlign w:val="baseline"/>
              </w:rPr>
              <w:t>Son Kurallar</w:t>
            </w:r>
          </w:p>
        </w:tc>
      </w:tr>
      <w:tr w:rsidR="00874BD0" w:rsidRPr="00E52247" w:rsidTr="007B6812">
        <w:trPr>
          <w:gridAfter w:val="3"/>
          <w:wAfter w:w="5427" w:type="dxa"/>
          <w:trHeight w:val="167"/>
        </w:trPr>
        <w:tc>
          <w:tcPr>
            <w:tcW w:w="2235" w:type="dxa"/>
            <w:gridSpan w:val="2"/>
          </w:tcPr>
          <w:p w:rsidR="00874BD0" w:rsidRPr="00E52247" w:rsidRDefault="00874BD0" w:rsidP="004B0571">
            <w:pPr>
              <w:snapToGrid w:val="0"/>
              <w:jc w:val="center"/>
              <w:rPr>
                <w:rFonts w:ascii="Times New Roman" w:hAnsi="Times New Roman" w:cs="Times New Roman"/>
                <w:sz w:val="24"/>
                <w:szCs w:val="24"/>
              </w:rPr>
            </w:pPr>
          </w:p>
        </w:tc>
        <w:tc>
          <w:tcPr>
            <w:tcW w:w="6745" w:type="dxa"/>
            <w:gridSpan w:val="10"/>
          </w:tcPr>
          <w:p w:rsidR="00874BD0" w:rsidRPr="00C93CBB" w:rsidRDefault="00874BD0" w:rsidP="004B0571">
            <w:pPr>
              <w:snapToGrid w:val="0"/>
              <w:jc w:val="center"/>
              <w:rPr>
                <w:rStyle w:val="tw4winMark"/>
                <w:rFonts w:ascii="Times New Roman" w:hAnsi="Times New Roman" w:cs="Times New Roman"/>
                <w:vanish w:val="0"/>
                <w:color w:val="auto"/>
                <w:sz w:val="24"/>
                <w:szCs w:val="24"/>
                <w:vertAlign w:val="baseline"/>
              </w:rPr>
            </w:pP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r w:rsidRPr="00E52247">
              <w:rPr>
                <w:rFonts w:ascii="Times New Roman" w:hAnsi="Times New Roman" w:cs="Times New Roman"/>
                <w:sz w:val="24"/>
                <w:szCs w:val="24"/>
              </w:rPr>
              <w:t xml:space="preserve">Tüzük Yapma Yetkisi </w:t>
            </w:r>
          </w:p>
          <w:p w:rsidR="00BE6D38" w:rsidRPr="00E52247" w:rsidRDefault="00BE6D38" w:rsidP="0060762E">
            <w:pPr>
              <w:rPr>
                <w:rFonts w:ascii="Times New Roman" w:hAnsi="Times New Roman" w:cs="Times New Roman"/>
                <w:sz w:val="24"/>
                <w:szCs w:val="24"/>
              </w:rPr>
            </w:pPr>
          </w:p>
        </w:tc>
        <w:tc>
          <w:tcPr>
            <w:tcW w:w="6745" w:type="dxa"/>
            <w:gridSpan w:val="10"/>
          </w:tcPr>
          <w:p w:rsidR="00BE6D38" w:rsidRPr="00E52247" w:rsidRDefault="00BE6D38" w:rsidP="00874BD0">
            <w:pPr>
              <w:jc w:val="both"/>
              <w:rPr>
                <w:rFonts w:ascii="Times New Roman" w:hAnsi="Times New Roman" w:cs="Times New Roman"/>
                <w:sz w:val="24"/>
                <w:szCs w:val="24"/>
              </w:rPr>
            </w:pPr>
            <w:r w:rsidRPr="00E52247">
              <w:rPr>
                <w:rFonts w:ascii="Times New Roman" w:hAnsi="Times New Roman" w:cs="Times New Roman"/>
                <w:sz w:val="24"/>
                <w:szCs w:val="24"/>
              </w:rPr>
              <w:t>3</w:t>
            </w:r>
            <w:r>
              <w:rPr>
                <w:rFonts w:ascii="Times New Roman" w:hAnsi="Times New Roman" w:cs="Times New Roman"/>
                <w:sz w:val="24"/>
                <w:szCs w:val="24"/>
              </w:rPr>
              <w:t>3</w:t>
            </w:r>
            <w:r w:rsidRPr="00E52247">
              <w:rPr>
                <w:rFonts w:ascii="Times New Roman" w:hAnsi="Times New Roman" w:cs="Times New Roman"/>
                <w:sz w:val="24"/>
                <w:szCs w:val="24"/>
              </w:rPr>
              <w:t xml:space="preserve">. Aşağıda belirtilen konularda, Bakanlık tarafından hazırlanacak, Bakanlar Kurulunca onaylanacak ve Resmi Gazete’de yayımlanacak </w:t>
            </w:r>
            <w:r w:rsidR="00874BD0">
              <w:rPr>
                <w:rFonts w:ascii="Times New Roman" w:hAnsi="Times New Roman" w:cs="Times New Roman"/>
                <w:sz w:val="24"/>
                <w:szCs w:val="24"/>
              </w:rPr>
              <w:t>t</w:t>
            </w:r>
            <w:r w:rsidRPr="00E52247">
              <w:rPr>
                <w:rFonts w:ascii="Times New Roman" w:hAnsi="Times New Roman" w:cs="Times New Roman"/>
                <w:sz w:val="24"/>
                <w:szCs w:val="24"/>
              </w:rPr>
              <w:t>üzükler yapılır: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(1)</w:t>
            </w:r>
          </w:p>
        </w:tc>
        <w:tc>
          <w:tcPr>
            <w:tcW w:w="5541" w:type="dxa"/>
            <w:gridSpan w:val="4"/>
          </w:tcPr>
          <w:p w:rsidR="00BE6D38" w:rsidRPr="00E52247" w:rsidRDefault="00BE6D38" w:rsidP="00F310E5">
            <w:pPr>
              <w:pStyle w:val="NoSpacing"/>
              <w:rPr>
                <w:rFonts w:ascii="Times New Roman" w:hAnsi="Times New Roman" w:cs="Times New Roman"/>
                <w:sz w:val="24"/>
                <w:szCs w:val="24"/>
              </w:rPr>
            </w:pPr>
            <w:r w:rsidRPr="00E52247">
              <w:rPr>
                <w:rFonts w:ascii="Times New Roman" w:eastAsia="Times New Roman" w:hAnsi="Times New Roman" w:cs="Times New Roman"/>
                <w:sz w:val="24"/>
                <w:szCs w:val="24"/>
              </w:rPr>
              <w:t xml:space="preserve">Kurulun çalışma usul ve esasları ile ilgili kurallar; </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(2)</w:t>
            </w:r>
          </w:p>
        </w:tc>
        <w:tc>
          <w:tcPr>
            <w:tcW w:w="5541" w:type="dxa"/>
            <w:gridSpan w:val="4"/>
          </w:tcPr>
          <w:p w:rsidR="00BE6D38" w:rsidRPr="00E52247" w:rsidRDefault="00DE0500" w:rsidP="003F49B9">
            <w:pPr>
              <w:pStyle w:val="NoSpacing"/>
              <w:jc w:val="both"/>
              <w:rPr>
                <w:rFonts w:ascii="Times New Roman" w:hAnsi="Times New Roman" w:cs="Times New Roman"/>
                <w:sz w:val="24"/>
                <w:szCs w:val="24"/>
              </w:rPr>
            </w:pPr>
            <w:hyperlink r:id="rId10" w:tgtFrame="_blank" w:tooltip="423" w:history="1">
              <w:r w:rsidR="00BE6D38" w:rsidRPr="00E52247">
                <w:rPr>
                  <w:rFonts w:ascii="Times New Roman" w:eastAsia="Times New Roman" w:hAnsi="Times New Roman" w:cs="Times New Roman"/>
                  <w:sz w:val="24"/>
                  <w:szCs w:val="24"/>
                </w:rPr>
                <w:t xml:space="preserve">Yağlı, </w:t>
              </w:r>
              <w:r w:rsidR="00874BD0">
                <w:rPr>
                  <w:rFonts w:ascii="Times New Roman" w:eastAsia="Times New Roman" w:hAnsi="Times New Roman" w:cs="Times New Roman"/>
                  <w:sz w:val="24"/>
                  <w:szCs w:val="24"/>
                </w:rPr>
                <w:t>l</w:t>
              </w:r>
              <w:r w:rsidR="00BE6D38" w:rsidRPr="00E52247">
                <w:rPr>
                  <w:rFonts w:ascii="Times New Roman" w:eastAsia="Times New Roman" w:hAnsi="Times New Roman" w:cs="Times New Roman"/>
                  <w:sz w:val="24"/>
                  <w:szCs w:val="24"/>
                </w:rPr>
                <w:t xml:space="preserve">ifli, </w:t>
              </w:r>
              <w:r w:rsidR="00874BD0">
                <w:rPr>
                  <w:rFonts w:ascii="Times New Roman" w:eastAsia="Times New Roman" w:hAnsi="Times New Roman" w:cs="Times New Roman"/>
                  <w:sz w:val="24"/>
                  <w:szCs w:val="24"/>
                </w:rPr>
                <w:t>t</w:t>
              </w:r>
              <w:r w:rsidR="00BE6D38" w:rsidRPr="00E52247">
                <w:rPr>
                  <w:rFonts w:ascii="Times New Roman" w:eastAsia="Times New Roman" w:hAnsi="Times New Roman" w:cs="Times New Roman"/>
                  <w:sz w:val="24"/>
                  <w:szCs w:val="24"/>
                </w:rPr>
                <w:t xml:space="preserve">ıbbi ve </w:t>
              </w:r>
              <w:r w:rsidR="00874BD0">
                <w:rPr>
                  <w:rFonts w:ascii="Times New Roman" w:eastAsia="Times New Roman" w:hAnsi="Times New Roman" w:cs="Times New Roman"/>
                  <w:sz w:val="24"/>
                  <w:szCs w:val="24"/>
                </w:rPr>
                <w:t>a</w:t>
              </w:r>
              <w:r w:rsidR="00BE6D38" w:rsidRPr="00E52247">
                <w:rPr>
                  <w:rFonts w:ascii="Times New Roman" w:eastAsia="Times New Roman" w:hAnsi="Times New Roman" w:cs="Times New Roman"/>
                  <w:sz w:val="24"/>
                  <w:szCs w:val="24"/>
                </w:rPr>
                <w:t xml:space="preserve">romatik </w:t>
              </w:r>
              <w:r w:rsidR="00874BD0">
                <w:rPr>
                  <w:rFonts w:ascii="Times New Roman" w:eastAsia="Times New Roman" w:hAnsi="Times New Roman" w:cs="Times New Roman"/>
                  <w:sz w:val="24"/>
                  <w:szCs w:val="24"/>
                </w:rPr>
                <w:t>b</w:t>
              </w:r>
              <w:r w:rsidR="00BE6D38" w:rsidRPr="00E52247">
                <w:rPr>
                  <w:rFonts w:ascii="Times New Roman" w:eastAsia="Times New Roman" w:hAnsi="Times New Roman" w:cs="Times New Roman"/>
                  <w:sz w:val="24"/>
                  <w:szCs w:val="24"/>
                </w:rPr>
                <w:t xml:space="preserve">itki </w:t>
              </w:r>
              <w:r w:rsidR="00874BD0">
                <w:rPr>
                  <w:rFonts w:ascii="Times New Roman" w:eastAsia="Times New Roman" w:hAnsi="Times New Roman" w:cs="Times New Roman"/>
                  <w:sz w:val="24"/>
                  <w:szCs w:val="24"/>
                </w:rPr>
                <w:t>t</w:t>
              </w:r>
              <w:r w:rsidR="00BE6D38" w:rsidRPr="00E52247">
                <w:rPr>
                  <w:rFonts w:ascii="Times New Roman" w:eastAsia="Times New Roman" w:hAnsi="Times New Roman" w:cs="Times New Roman"/>
                  <w:sz w:val="24"/>
                  <w:szCs w:val="24"/>
                </w:rPr>
                <w:t xml:space="preserve">ohumu </w:t>
              </w:r>
              <w:r w:rsidR="003F49B9">
                <w:rPr>
                  <w:rFonts w:ascii="Times New Roman" w:eastAsia="Times New Roman" w:hAnsi="Times New Roman" w:cs="Times New Roman"/>
                  <w:sz w:val="24"/>
                  <w:szCs w:val="24"/>
                </w:rPr>
                <w:t>s</w:t>
              </w:r>
              <w:r w:rsidR="00BE6D38" w:rsidRPr="00E52247">
                <w:rPr>
                  <w:rFonts w:ascii="Times New Roman" w:eastAsia="Times New Roman" w:hAnsi="Times New Roman" w:cs="Times New Roman"/>
                  <w:sz w:val="24"/>
                  <w:szCs w:val="24"/>
                </w:rPr>
                <w:t xml:space="preserve">ertifikasyonu ve </w:t>
              </w:r>
              <w:r w:rsidR="003F49B9">
                <w:rPr>
                  <w:rFonts w:ascii="Times New Roman" w:eastAsia="Times New Roman" w:hAnsi="Times New Roman" w:cs="Times New Roman"/>
                  <w:sz w:val="24"/>
                  <w:szCs w:val="24"/>
                </w:rPr>
                <w:t>p</w:t>
              </w:r>
              <w:r w:rsidR="00BE6D38" w:rsidRPr="00E52247">
                <w:rPr>
                  <w:rFonts w:ascii="Times New Roman" w:eastAsia="Times New Roman" w:hAnsi="Times New Roman" w:cs="Times New Roman"/>
                  <w:sz w:val="24"/>
                  <w:szCs w:val="24"/>
                </w:rPr>
                <w:t xml:space="preserve">azarlaması </w:t>
              </w:r>
            </w:hyperlink>
            <w:r w:rsidR="00BE6D38" w:rsidRPr="00E52247">
              <w:rPr>
                <w:rFonts w:ascii="Times New Roman" w:hAnsi="Times New Roman" w:cs="Times New Roman"/>
                <w:sz w:val="24"/>
                <w:szCs w:val="24"/>
              </w:rPr>
              <w:t>ile ilgili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(3)</w:t>
            </w:r>
          </w:p>
        </w:tc>
        <w:tc>
          <w:tcPr>
            <w:tcW w:w="5541" w:type="dxa"/>
            <w:gridSpan w:val="4"/>
          </w:tcPr>
          <w:p w:rsidR="00BE6D38" w:rsidRPr="00E52247" w:rsidRDefault="00DE0500" w:rsidP="00F10405">
            <w:pPr>
              <w:pStyle w:val="NoSpacing"/>
              <w:jc w:val="both"/>
              <w:rPr>
                <w:rFonts w:ascii="Times New Roman" w:hAnsi="Times New Roman" w:cs="Times New Roman"/>
                <w:sz w:val="24"/>
                <w:szCs w:val="24"/>
              </w:rPr>
            </w:pPr>
            <w:hyperlink r:id="rId11" w:tgtFrame="_blank" w:tooltip="602" w:history="1">
              <w:r w:rsidR="00BE6D38" w:rsidRPr="00E52247">
                <w:rPr>
                  <w:rFonts w:ascii="Times New Roman" w:eastAsia="Times New Roman" w:hAnsi="Times New Roman" w:cs="Times New Roman"/>
                  <w:sz w:val="24"/>
                  <w:szCs w:val="24"/>
                </w:rPr>
                <w:t xml:space="preserve">Müfettişler </w:t>
              </w:r>
              <w:r w:rsidR="00BE6D38" w:rsidRPr="00E52247">
                <w:rPr>
                  <w:rFonts w:ascii="Times New Roman" w:hAnsi="Times New Roman" w:cs="Times New Roman"/>
                  <w:sz w:val="24"/>
                  <w:szCs w:val="24"/>
                </w:rPr>
                <w:t>ile ilgili usul ve esaslar;</w:t>
              </w:r>
            </w:hyperlink>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(4)</w:t>
            </w:r>
          </w:p>
        </w:tc>
        <w:tc>
          <w:tcPr>
            <w:tcW w:w="5541" w:type="dxa"/>
            <w:gridSpan w:val="4"/>
          </w:tcPr>
          <w:p w:rsidR="00BE6D38" w:rsidRPr="00E52247" w:rsidRDefault="00DE0500" w:rsidP="003F49B9">
            <w:pPr>
              <w:pStyle w:val="NoSpacing"/>
              <w:jc w:val="both"/>
            </w:pPr>
            <w:hyperlink r:id="rId12" w:tgtFrame="_blank" w:tooltip="616" w:history="1">
              <w:r w:rsidR="00BE6D38" w:rsidRPr="00E52247">
                <w:rPr>
                  <w:rFonts w:ascii="Times New Roman" w:eastAsia="Times New Roman" w:hAnsi="Times New Roman" w:cs="Times New Roman"/>
                  <w:sz w:val="24"/>
                  <w:szCs w:val="24"/>
                </w:rPr>
                <w:t xml:space="preserve">Pancar </w:t>
              </w:r>
              <w:r w:rsidR="003F49B9">
                <w:rPr>
                  <w:rFonts w:ascii="Times New Roman" w:eastAsia="Times New Roman" w:hAnsi="Times New Roman" w:cs="Times New Roman"/>
                  <w:sz w:val="24"/>
                  <w:szCs w:val="24"/>
                </w:rPr>
                <w:t>t</w:t>
              </w:r>
              <w:r w:rsidR="00BE6D38" w:rsidRPr="00E52247">
                <w:rPr>
                  <w:rFonts w:ascii="Times New Roman" w:eastAsia="Times New Roman" w:hAnsi="Times New Roman" w:cs="Times New Roman"/>
                  <w:sz w:val="24"/>
                  <w:szCs w:val="24"/>
                </w:rPr>
                <w:t xml:space="preserve">ohumluğu </w:t>
              </w:r>
              <w:r w:rsidR="003F49B9">
                <w:rPr>
                  <w:rFonts w:ascii="Times New Roman" w:eastAsia="Times New Roman" w:hAnsi="Times New Roman" w:cs="Times New Roman"/>
                  <w:sz w:val="24"/>
                  <w:szCs w:val="24"/>
                </w:rPr>
                <w:t>s</w:t>
              </w:r>
              <w:r w:rsidR="00BE6D38" w:rsidRPr="00E52247">
                <w:rPr>
                  <w:rFonts w:ascii="Times New Roman" w:eastAsia="Times New Roman" w:hAnsi="Times New Roman" w:cs="Times New Roman"/>
                  <w:sz w:val="24"/>
                  <w:szCs w:val="24"/>
                </w:rPr>
                <w:t xml:space="preserve">ertifikasyonu ve </w:t>
              </w:r>
              <w:r w:rsidR="003F49B9">
                <w:rPr>
                  <w:rFonts w:ascii="Times New Roman" w:eastAsia="Times New Roman" w:hAnsi="Times New Roman" w:cs="Times New Roman"/>
                  <w:sz w:val="24"/>
                  <w:szCs w:val="24"/>
                </w:rPr>
                <w:t>p</w:t>
              </w:r>
              <w:r w:rsidR="00BE6D38" w:rsidRPr="00E52247">
                <w:rPr>
                  <w:rFonts w:ascii="Times New Roman" w:eastAsia="Times New Roman" w:hAnsi="Times New Roman" w:cs="Times New Roman"/>
                  <w:sz w:val="24"/>
                  <w:szCs w:val="24"/>
                </w:rPr>
                <w:t xml:space="preserve">azarlaması </w:t>
              </w:r>
            </w:hyperlink>
            <w:r w:rsidR="00BE6D38" w:rsidRPr="00E52247">
              <w:rPr>
                <w:rFonts w:ascii="Times New Roman" w:hAnsi="Times New Roman" w:cs="Times New Roman"/>
                <w:sz w:val="24"/>
                <w:szCs w:val="24"/>
              </w:rPr>
              <w:t>ile ilgili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(5)</w:t>
            </w:r>
          </w:p>
        </w:tc>
        <w:tc>
          <w:tcPr>
            <w:tcW w:w="5541" w:type="dxa"/>
            <w:gridSpan w:val="4"/>
          </w:tcPr>
          <w:p w:rsidR="00BE6D38" w:rsidRPr="00E52247" w:rsidRDefault="00DE0500" w:rsidP="003F49B9">
            <w:pPr>
              <w:pStyle w:val="NoSpacing"/>
              <w:jc w:val="both"/>
            </w:pPr>
            <w:hyperlink r:id="rId13" w:tgtFrame="_blank" w:tooltip="620" w:history="1">
              <w:r w:rsidR="00BE6D38" w:rsidRPr="00E52247">
                <w:rPr>
                  <w:rFonts w:ascii="Times New Roman" w:eastAsia="Times New Roman" w:hAnsi="Times New Roman" w:cs="Times New Roman"/>
                  <w:sz w:val="24"/>
                  <w:szCs w:val="24"/>
                </w:rPr>
                <w:t xml:space="preserve">Tohumluk </w:t>
              </w:r>
              <w:r w:rsidR="003F49B9">
                <w:rPr>
                  <w:rFonts w:ascii="Times New Roman" w:eastAsia="Times New Roman" w:hAnsi="Times New Roman" w:cs="Times New Roman"/>
                  <w:sz w:val="24"/>
                  <w:szCs w:val="24"/>
                </w:rPr>
                <w:t>p</w:t>
              </w:r>
              <w:r w:rsidR="00BE6D38" w:rsidRPr="00E52247">
                <w:rPr>
                  <w:rFonts w:ascii="Times New Roman" w:eastAsia="Times New Roman" w:hAnsi="Times New Roman" w:cs="Times New Roman"/>
                  <w:sz w:val="24"/>
                  <w:szCs w:val="24"/>
                </w:rPr>
                <w:t xml:space="preserve">atates </w:t>
              </w:r>
              <w:r w:rsidR="003F49B9">
                <w:rPr>
                  <w:rFonts w:ascii="Times New Roman" w:eastAsia="Times New Roman" w:hAnsi="Times New Roman" w:cs="Times New Roman"/>
                  <w:sz w:val="24"/>
                  <w:szCs w:val="24"/>
                </w:rPr>
                <w:t>s</w:t>
              </w:r>
              <w:r w:rsidR="00BE6D38" w:rsidRPr="00E52247">
                <w:rPr>
                  <w:rFonts w:ascii="Times New Roman" w:eastAsia="Times New Roman" w:hAnsi="Times New Roman" w:cs="Times New Roman"/>
                  <w:sz w:val="24"/>
                  <w:szCs w:val="24"/>
                </w:rPr>
                <w:t xml:space="preserve">ertifikasyonu ve </w:t>
              </w:r>
              <w:r w:rsidR="003F49B9">
                <w:rPr>
                  <w:rFonts w:ascii="Times New Roman" w:eastAsia="Times New Roman" w:hAnsi="Times New Roman" w:cs="Times New Roman"/>
                  <w:sz w:val="24"/>
                  <w:szCs w:val="24"/>
                </w:rPr>
                <w:t>p</w:t>
              </w:r>
              <w:r w:rsidR="00BE6D38" w:rsidRPr="00E52247">
                <w:rPr>
                  <w:rFonts w:ascii="Times New Roman" w:eastAsia="Times New Roman" w:hAnsi="Times New Roman" w:cs="Times New Roman"/>
                  <w:sz w:val="24"/>
                  <w:szCs w:val="24"/>
                </w:rPr>
                <w:t xml:space="preserve">azarlaması </w:t>
              </w:r>
            </w:hyperlink>
            <w:r w:rsidR="00BE6D38" w:rsidRPr="00E52247">
              <w:rPr>
                <w:rFonts w:ascii="Times New Roman" w:hAnsi="Times New Roman" w:cs="Times New Roman"/>
                <w:sz w:val="24"/>
                <w:szCs w:val="24"/>
              </w:rPr>
              <w:t>ile ilgili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(6)</w:t>
            </w:r>
          </w:p>
        </w:tc>
        <w:tc>
          <w:tcPr>
            <w:tcW w:w="5541" w:type="dxa"/>
            <w:gridSpan w:val="4"/>
          </w:tcPr>
          <w:p w:rsidR="00BE6D38" w:rsidRPr="00E52247" w:rsidRDefault="00DE0500" w:rsidP="003F49B9">
            <w:pPr>
              <w:pStyle w:val="NoSpacing"/>
              <w:jc w:val="both"/>
            </w:pPr>
            <w:hyperlink r:id="rId14" w:tgtFrame="_blank" w:tooltip="625" w:history="1">
              <w:r w:rsidR="00BE6D38" w:rsidRPr="00E52247">
                <w:rPr>
                  <w:rFonts w:ascii="Times New Roman" w:eastAsia="Times New Roman" w:hAnsi="Times New Roman" w:cs="Times New Roman"/>
                  <w:sz w:val="24"/>
                  <w:szCs w:val="24"/>
                </w:rPr>
                <w:t xml:space="preserve">Sebze </w:t>
              </w:r>
              <w:r w:rsidR="003F49B9">
                <w:rPr>
                  <w:rFonts w:ascii="Times New Roman" w:eastAsia="Times New Roman" w:hAnsi="Times New Roman" w:cs="Times New Roman"/>
                  <w:sz w:val="24"/>
                  <w:szCs w:val="24"/>
                </w:rPr>
                <w:t>t</w:t>
              </w:r>
              <w:r w:rsidR="00BE6D38" w:rsidRPr="00E52247">
                <w:rPr>
                  <w:rFonts w:ascii="Times New Roman" w:eastAsia="Times New Roman" w:hAnsi="Times New Roman" w:cs="Times New Roman"/>
                  <w:sz w:val="24"/>
                  <w:szCs w:val="24"/>
                </w:rPr>
                <w:t xml:space="preserve">ohum </w:t>
              </w:r>
              <w:r w:rsidR="003F49B9">
                <w:rPr>
                  <w:rFonts w:ascii="Times New Roman" w:eastAsia="Times New Roman" w:hAnsi="Times New Roman" w:cs="Times New Roman"/>
                  <w:sz w:val="24"/>
                  <w:szCs w:val="24"/>
                </w:rPr>
                <w:t>s</w:t>
              </w:r>
              <w:r w:rsidR="00BE6D38" w:rsidRPr="00E52247">
                <w:rPr>
                  <w:rFonts w:ascii="Times New Roman" w:eastAsia="Times New Roman" w:hAnsi="Times New Roman" w:cs="Times New Roman"/>
                  <w:sz w:val="24"/>
                  <w:szCs w:val="24"/>
                </w:rPr>
                <w:t xml:space="preserve">ertifikasyonu ve </w:t>
              </w:r>
              <w:r w:rsidR="003F49B9">
                <w:rPr>
                  <w:rFonts w:ascii="Times New Roman" w:eastAsia="Times New Roman" w:hAnsi="Times New Roman" w:cs="Times New Roman"/>
                  <w:sz w:val="24"/>
                  <w:szCs w:val="24"/>
                </w:rPr>
                <w:t>p</w:t>
              </w:r>
              <w:r w:rsidR="00BE6D38" w:rsidRPr="00E52247">
                <w:rPr>
                  <w:rFonts w:ascii="Times New Roman" w:eastAsia="Times New Roman" w:hAnsi="Times New Roman" w:cs="Times New Roman"/>
                  <w:sz w:val="24"/>
                  <w:szCs w:val="24"/>
                </w:rPr>
                <w:t xml:space="preserve">azarlaması </w:t>
              </w:r>
            </w:hyperlink>
            <w:r w:rsidR="00BE6D38" w:rsidRPr="00E52247">
              <w:rPr>
                <w:rFonts w:ascii="Times New Roman" w:hAnsi="Times New Roman" w:cs="Times New Roman"/>
                <w:sz w:val="24"/>
                <w:szCs w:val="24"/>
              </w:rPr>
              <w:t>ile ilgili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(7)</w:t>
            </w:r>
          </w:p>
        </w:tc>
        <w:tc>
          <w:tcPr>
            <w:tcW w:w="5541" w:type="dxa"/>
            <w:gridSpan w:val="4"/>
          </w:tcPr>
          <w:p w:rsidR="00BE6D38" w:rsidRPr="00E52247" w:rsidRDefault="00DE0500" w:rsidP="003F49B9">
            <w:pPr>
              <w:pStyle w:val="NoSpacing"/>
              <w:jc w:val="both"/>
            </w:pPr>
            <w:hyperlink r:id="rId15" w:tgtFrame="_blank" w:tooltip="639" w:history="1">
              <w:r w:rsidR="00BE6D38" w:rsidRPr="00E52247">
                <w:rPr>
                  <w:rFonts w:ascii="Times New Roman" w:eastAsia="Times New Roman" w:hAnsi="Times New Roman" w:cs="Times New Roman"/>
                  <w:sz w:val="24"/>
                  <w:szCs w:val="24"/>
                </w:rPr>
                <w:t xml:space="preserve">Tahıl </w:t>
              </w:r>
              <w:r w:rsidR="003F49B9">
                <w:rPr>
                  <w:rFonts w:ascii="Times New Roman" w:eastAsia="Times New Roman" w:hAnsi="Times New Roman" w:cs="Times New Roman"/>
                  <w:sz w:val="24"/>
                  <w:szCs w:val="24"/>
                </w:rPr>
                <w:t>t</w:t>
              </w:r>
              <w:r w:rsidR="00BE6D38" w:rsidRPr="00E52247">
                <w:rPr>
                  <w:rFonts w:ascii="Times New Roman" w:eastAsia="Times New Roman" w:hAnsi="Times New Roman" w:cs="Times New Roman"/>
                  <w:sz w:val="24"/>
                  <w:szCs w:val="24"/>
                </w:rPr>
                <w:t xml:space="preserve">ohumu </w:t>
              </w:r>
              <w:r w:rsidR="003F49B9">
                <w:rPr>
                  <w:rFonts w:ascii="Times New Roman" w:eastAsia="Times New Roman" w:hAnsi="Times New Roman" w:cs="Times New Roman"/>
                  <w:sz w:val="24"/>
                  <w:szCs w:val="24"/>
                </w:rPr>
                <w:t>s</w:t>
              </w:r>
              <w:r w:rsidR="00BE6D38" w:rsidRPr="00E52247">
                <w:rPr>
                  <w:rFonts w:ascii="Times New Roman" w:eastAsia="Times New Roman" w:hAnsi="Times New Roman" w:cs="Times New Roman"/>
                  <w:sz w:val="24"/>
                  <w:szCs w:val="24"/>
                </w:rPr>
                <w:t xml:space="preserve">ertifikasyonu ve </w:t>
              </w:r>
              <w:r w:rsidR="003F49B9">
                <w:rPr>
                  <w:rFonts w:ascii="Times New Roman" w:eastAsia="Times New Roman" w:hAnsi="Times New Roman" w:cs="Times New Roman"/>
                  <w:sz w:val="24"/>
                  <w:szCs w:val="24"/>
                </w:rPr>
                <w:t>p</w:t>
              </w:r>
              <w:r w:rsidR="00BE6D38" w:rsidRPr="00E52247">
                <w:rPr>
                  <w:rFonts w:ascii="Times New Roman" w:eastAsia="Times New Roman" w:hAnsi="Times New Roman" w:cs="Times New Roman"/>
                  <w:sz w:val="24"/>
                  <w:szCs w:val="24"/>
                </w:rPr>
                <w:t xml:space="preserve">azarlaması </w:t>
              </w:r>
              <w:r w:rsidR="00BE6D38" w:rsidRPr="00E52247">
                <w:rPr>
                  <w:rFonts w:ascii="Times New Roman" w:hAnsi="Times New Roman" w:cs="Times New Roman"/>
                  <w:sz w:val="24"/>
                  <w:szCs w:val="24"/>
                </w:rPr>
                <w:t>ile ilgili usul ve esaslar;</w:t>
              </w:r>
            </w:hyperlink>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(8)</w:t>
            </w:r>
          </w:p>
        </w:tc>
        <w:tc>
          <w:tcPr>
            <w:tcW w:w="5541" w:type="dxa"/>
            <w:gridSpan w:val="4"/>
          </w:tcPr>
          <w:p w:rsidR="00BE6D38" w:rsidRPr="00E52247" w:rsidRDefault="00DE0500" w:rsidP="003F49B9">
            <w:pPr>
              <w:pStyle w:val="NoSpacing"/>
              <w:jc w:val="both"/>
            </w:pPr>
            <w:hyperlink r:id="rId16" w:tgtFrame="_blank" w:tooltip="661" w:history="1">
              <w:r w:rsidR="00BE6D38" w:rsidRPr="00E52247">
                <w:rPr>
                  <w:rFonts w:ascii="Times New Roman" w:eastAsia="Times New Roman" w:hAnsi="Times New Roman" w:cs="Times New Roman"/>
                  <w:sz w:val="24"/>
                  <w:szCs w:val="24"/>
                </w:rPr>
                <w:t xml:space="preserve">Tohumlukların </w:t>
              </w:r>
              <w:r w:rsidR="003F49B9">
                <w:rPr>
                  <w:rFonts w:ascii="Times New Roman" w:eastAsia="Times New Roman" w:hAnsi="Times New Roman" w:cs="Times New Roman"/>
                  <w:sz w:val="24"/>
                  <w:szCs w:val="24"/>
                </w:rPr>
                <w:t>y</w:t>
              </w:r>
              <w:r w:rsidR="00BE6D38" w:rsidRPr="00E52247">
                <w:rPr>
                  <w:rFonts w:ascii="Times New Roman" w:eastAsia="Times New Roman" w:hAnsi="Times New Roman" w:cs="Times New Roman"/>
                  <w:sz w:val="24"/>
                  <w:szCs w:val="24"/>
                </w:rPr>
                <w:t xml:space="preserve">etiştirileceği </w:t>
              </w:r>
              <w:r w:rsidR="003F49B9">
                <w:rPr>
                  <w:rFonts w:ascii="Times New Roman" w:eastAsia="Times New Roman" w:hAnsi="Times New Roman" w:cs="Times New Roman"/>
                  <w:sz w:val="24"/>
                  <w:szCs w:val="24"/>
                </w:rPr>
                <w:t>ö</w:t>
              </w:r>
              <w:r w:rsidR="00BE6D38" w:rsidRPr="00E52247">
                <w:rPr>
                  <w:rFonts w:ascii="Times New Roman" w:eastAsia="Times New Roman" w:hAnsi="Times New Roman" w:cs="Times New Roman"/>
                  <w:sz w:val="24"/>
                  <w:szCs w:val="24"/>
                </w:rPr>
                <w:t xml:space="preserve">zel </w:t>
              </w:r>
              <w:r w:rsidR="003F49B9">
                <w:rPr>
                  <w:rFonts w:ascii="Times New Roman" w:eastAsia="Times New Roman" w:hAnsi="Times New Roman" w:cs="Times New Roman"/>
                  <w:sz w:val="24"/>
                  <w:szCs w:val="24"/>
                </w:rPr>
                <w:t>ü</w:t>
              </w:r>
              <w:r w:rsidR="00BE6D38" w:rsidRPr="00E52247">
                <w:rPr>
                  <w:rFonts w:ascii="Times New Roman" w:eastAsia="Times New Roman" w:hAnsi="Times New Roman" w:cs="Times New Roman"/>
                  <w:sz w:val="24"/>
                  <w:szCs w:val="24"/>
                </w:rPr>
                <w:t xml:space="preserve">retim </w:t>
              </w:r>
              <w:r w:rsidR="003F49B9">
                <w:rPr>
                  <w:rFonts w:ascii="Times New Roman" w:eastAsia="Times New Roman" w:hAnsi="Times New Roman" w:cs="Times New Roman"/>
                  <w:sz w:val="24"/>
                  <w:szCs w:val="24"/>
                </w:rPr>
                <w:t>a</w:t>
              </w:r>
              <w:r w:rsidR="00BE6D38" w:rsidRPr="00E52247">
                <w:rPr>
                  <w:rFonts w:ascii="Times New Roman" w:eastAsia="Times New Roman" w:hAnsi="Times New Roman" w:cs="Times New Roman"/>
                  <w:sz w:val="24"/>
                  <w:szCs w:val="24"/>
                </w:rPr>
                <w:t xml:space="preserve">lanlarının </w:t>
              </w:r>
              <w:r w:rsidR="003F49B9">
                <w:rPr>
                  <w:rFonts w:ascii="Times New Roman" w:eastAsia="Times New Roman" w:hAnsi="Times New Roman" w:cs="Times New Roman"/>
                  <w:sz w:val="24"/>
                  <w:szCs w:val="24"/>
                </w:rPr>
                <w:lastRenderedPageBreak/>
                <w:t>ö</w:t>
              </w:r>
              <w:r w:rsidR="00BE6D38" w:rsidRPr="00E52247">
                <w:rPr>
                  <w:rFonts w:ascii="Times New Roman" w:eastAsia="Times New Roman" w:hAnsi="Times New Roman" w:cs="Times New Roman"/>
                  <w:sz w:val="24"/>
                  <w:szCs w:val="24"/>
                </w:rPr>
                <w:t xml:space="preserve">zellikleri ve </w:t>
              </w:r>
              <w:r w:rsidR="003F49B9">
                <w:rPr>
                  <w:rFonts w:ascii="Times New Roman" w:eastAsia="Times New Roman" w:hAnsi="Times New Roman" w:cs="Times New Roman"/>
                  <w:sz w:val="24"/>
                  <w:szCs w:val="24"/>
                </w:rPr>
                <w:t>b</w:t>
              </w:r>
              <w:r w:rsidR="00BE6D38" w:rsidRPr="00E52247">
                <w:rPr>
                  <w:rFonts w:ascii="Times New Roman" w:eastAsia="Times New Roman" w:hAnsi="Times New Roman" w:cs="Times New Roman"/>
                  <w:sz w:val="24"/>
                  <w:szCs w:val="24"/>
                </w:rPr>
                <w:t xml:space="preserve">u </w:t>
              </w:r>
              <w:r w:rsidR="003F49B9">
                <w:rPr>
                  <w:rFonts w:ascii="Times New Roman" w:eastAsia="Times New Roman" w:hAnsi="Times New Roman" w:cs="Times New Roman"/>
                  <w:sz w:val="24"/>
                  <w:szCs w:val="24"/>
                </w:rPr>
                <w:t>a</w:t>
              </w:r>
              <w:r w:rsidR="00BE6D38" w:rsidRPr="00E52247">
                <w:rPr>
                  <w:rFonts w:ascii="Times New Roman" w:eastAsia="Times New Roman" w:hAnsi="Times New Roman" w:cs="Times New Roman"/>
                  <w:sz w:val="24"/>
                  <w:szCs w:val="24"/>
                </w:rPr>
                <w:t xml:space="preserve">lanlarda </w:t>
              </w:r>
              <w:r w:rsidR="003F49B9">
                <w:rPr>
                  <w:rFonts w:ascii="Times New Roman" w:eastAsia="Times New Roman" w:hAnsi="Times New Roman" w:cs="Times New Roman"/>
                  <w:sz w:val="24"/>
                  <w:szCs w:val="24"/>
                </w:rPr>
                <w:t>u</w:t>
              </w:r>
              <w:r w:rsidR="00BE6D38" w:rsidRPr="00E52247">
                <w:rPr>
                  <w:rFonts w:ascii="Times New Roman" w:eastAsia="Times New Roman" w:hAnsi="Times New Roman" w:cs="Times New Roman"/>
                  <w:sz w:val="24"/>
                  <w:szCs w:val="24"/>
                </w:rPr>
                <w:t xml:space="preserve">yulması </w:t>
              </w:r>
              <w:r w:rsidR="003F49B9">
                <w:rPr>
                  <w:rFonts w:ascii="Times New Roman" w:eastAsia="Times New Roman" w:hAnsi="Times New Roman" w:cs="Times New Roman"/>
                  <w:sz w:val="24"/>
                  <w:szCs w:val="24"/>
                </w:rPr>
                <w:t>g</w:t>
              </w:r>
              <w:r w:rsidR="00BE6D38" w:rsidRPr="00E52247">
                <w:rPr>
                  <w:rFonts w:ascii="Times New Roman" w:eastAsia="Times New Roman" w:hAnsi="Times New Roman" w:cs="Times New Roman"/>
                  <w:sz w:val="24"/>
                  <w:szCs w:val="24"/>
                </w:rPr>
                <w:t xml:space="preserve">ereken </w:t>
              </w:r>
              <w:r w:rsidR="003F49B9">
                <w:rPr>
                  <w:rFonts w:ascii="Times New Roman" w:eastAsia="Times New Roman" w:hAnsi="Times New Roman" w:cs="Times New Roman"/>
                  <w:sz w:val="24"/>
                  <w:szCs w:val="24"/>
                </w:rPr>
                <w:t>k</w:t>
              </w:r>
              <w:r w:rsidR="00BE6D38" w:rsidRPr="00E52247">
                <w:rPr>
                  <w:rFonts w:ascii="Times New Roman" w:eastAsia="Times New Roman" w:hAnsi="Times New Roman" w:cs="Times New Roman"/>
                  <w:sz w:val="24"/>
                  <w:szCs w:val="24"/>
                </w:rPr>
                <w:t xml:space="preserve">uralların </w:t>
              </w:r>
              <w:r w:rsidR="003F49B9">
                <w:rPr>
                  <w:rFonts w:ascii="Times New Roman" w:eastAsia="Times New Roman" w:hAnsi="Times New Roman" w:cs="Times New Roman"/>
                  <w:sz w:val="24"/>
                  <w:szCs w:val="24"/>
                </w:rPr>
                <w:t>b</w:t>
              </w:r>
              <w:r w:rsidR="00666B31">
                <w:rPr>
                  <w:rFonts w:ascii="Times New Roman" w:eastAsia="Times New Roman" w:hAnsi="Times New Roman" w:cs="Times New Roman"/>
                  <w:sz w:val="24"/>
                  <w:szCs w:val="24"/>
                </w:rPr>
                <w:t>elirlenmesi</w:t>
              </w:r>
            </w:hyperlink>
            <w:r w:rsidR="00BE6D38" w:rsidRPr="00E52247">
              <w:rPr>
                <w:rFonts w:ascii="Times New Roman" w:hAnsi="Times New Roman" w:cs="Times New Roman"/>
                <w:sz w:val="24"/>
                <w:szCs w:val="24"/>
              </w:rPr>
              <w:t>ile ilgili usul ve esaslar</w:t>
            </w:r>
            <w:r w:rsidR="00BE6D38">
              <w:rPr>
                <w:rFonts w:ascii="Times New Roman" w:hAnsi="Times New Roman" w:cs="Times New Roman"/>
                <w:sz w:val="24"/>
                <w:szCs w:val="24"/>
              </w:rPr>
              <w:t>;</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(9)</w:t>
            </w:r>
          </w:p>
        </w:tc>
        <w:tc>
          <w:tcPr>
            <w:tcW w:w="5541" w:type="dxa"/>
            <w:gridSpan w:val="4"/>
          </w:tcPr>
          <w:p w:rsidR="00AD51BF" w:rsidRPr="00E52247" w:rsidRDefault="00DE0500" w:rsidP="007C2CFB">
            <w:pPr>
              <w:pStyle w:val="NoSpacing"/>
              <w:jc w:val="both"/>
            </w:pPr>
            <w:hyperlink r:id="rId17" w:tgtFrame="_blank" w:tooltip="1327" w:history="1">
              <w:r w:rsidR="00BE6D38" w:rsidRPr="00E52247">
                <w:rPr>
                  <w:rFonts w:ascii="Times New Roman" w:eastAsia="Times New Roman" w:hAnsi="Times New Roman" w:cs="Times New Roman"/>
                  <w:sz w:val="24"/>
                  <w:szCs w:val="24"/>
                </w:rPr>
                <w:t xml:space="preserve">Yem </w:t>
              </w:r>
              <w:r w:rsidR="003F49B9">
                <w:rPr>
                  <w:rFonts w:ascii="Times New Roman" w:eastAsia="Times New Roman" w:hAnsi="Times New Roman" w:cs="Times New Roman"/>
                  <w:sz w:val="24"/>
                  <w:szCs w:val="24"/>
                </w:rPr>
                <w:t>b</w:t>
              </w:r>
              <w:r w:rsidR="00BE6D38" w:rsidRPr="00E52247">
                <w:rPr>
                  <w:rFonts w:ascii="Times New Roman" w:eastAsia="Times New Roman" w:hAnsi="Times New Roman" w:cs="Times New Roman"/>
                  <w:sz w:val="24"/>
                  <w:szCs w:val="24"/>
                </w:rPr>
                <w:t xml:space="preserve">itkileri ve </w:t>
              </w:r>
              <w:r w:rsidR="003F49B9">
                <w:rPr>
                  <w:rFonts w:ascii="Times New Roman" w:eastAsia="Times New Roman" w:hAnsi="Times New Roman" w:cs="Times New Roman"/>
                  <w:sz w:val="24"/>
                  <w:szCs w:val="24"/>
                </w:rPr>
                <w:t>y</w:t>
              </w:r>
              <w:r w:rsidR="00BE6D38" w:rsidRPr="00E52247">
                <w:rPr>
                  <w:rFonts w:ascii="Times New Roman" w:eastAsia="Times New Roman" w:hAnsi="Times New Roman" w:cs="Times New Roman"/>
                  <w:sz w:val="24"/>
                  <w:szCs w:val="24"/>
                </w:rPr>
                <w:t xml:space="preserve">emeklik </w:t>
              </w:r>
              <w:r w:rsidR="003F49B9">
                <w:rPr>
                  <w:rFonts w:ascii="Times New Roman" w:eastAsia="Times New Roman" w:hAnsi="Times New Roman" w:cs="Times New Roman"/>
                  <w:sz w:val="24"/>
                  <w:szCs w:val="24"/>
                </w:rPr>
                <w:t>t</w:t>
              </w:r>
              <w:r w:rsidR="00BE6D38" w:rsidRPr="00E52247">
                <w:rPr>
                  <w:rFonts w:ascii="Times New Roman" w:eastAsia="Times New Roman" w:hAnsi="Times New Roman" w:cs="Times New Roman"/>
                  <w:sz w:val="24"/>
                  <w:szCs w:val="24"/>
                </w:rPr>
                <w:t xml:space="preserve">ane </w:t>
              </w:r>
              <w:r w:rsidR="003F49B9">
                <w:rPr>
                  <w:rFonts w:ascii="Times New Roman" w:eastAsia="Times New Roman" w:hAnsi="Times New Roman" w:cs="Times New Roman"/>
                  <w:sz w:val="24"/>
                  <w:szCs w:val="24"/>
                </w:rPr>
                <w:t>b</w:t>
              </w:r>
              <w:r w:rsidR="00BE6D38" w:rsidRPr="00E52247">
                <w:rPr>
                  <w:rFonts w:ascii="Times New Roman" w:eastAsia="Times New Roman" w:hAnsi="Times New Roman" w:cs="Times New Roman"/>
                  <w:sz w:val="24"/>
                  <w:szCs w:val="24"/>
                </w:rPr>
                <w:t xml:space="preserve">aklagil </w:t>
              </w:r>
              <w:r w:rsidR="003F49B9">
                <w:rPr>
                  <w:rFonts w:ascii="Times New Roman" w:eastAsia="Times New Roman" w:hAnsi="Times New Roman" w:cs="Times New Roman"/>
                  <w:sz w:val="24"/>
                  <w:szCs w:val="24"/>
                </w:rPr>
                <w:t>t</w:t>
              </w:r>
              <w:r w:rsidR="00BE6D38" w:rsidRPr="00E52247">
                <w:rPr>
                  <w:rFonts w:ascii="Times New Roman" w:eastAsia="Times New Roman" w:hAnsi="Times New Roman" w:cs="Times New Roman"/>
                  <w:sz w:val="24"/>
                  <w:szCs w:val="24"/>
                </w:rPr>
                <w:t xml:space="preserve">ohumluğu </w:t>
              </w:r>
              <w:r w:rsidR="00BE6D38" w:rsidRPr="00E52247">
                <w:rPr>
                  <w:rFonts w:ascii="Times New Roman" w:hAnsi="Times New Roman" w:cs="Times New Roman"/>
                  <w:sz w:val="24"/>
                  <w:szCs w:val="24"/>
                </w:rPr>
                <w:t>ile ilgili usul ve esaslar;</w:t>
              </w:r>
            </w:hyperlink>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(10)</w:t>
            </w:r>
          </w:p>
        </w:tc>
        <w:tc>
          <w:tcPr>
            <w:tcW w:w="5541" w:type="dxa"/>
            <w:gridSpan w:val="4"/>
          </w:tcPr>
          <w:p w:rsidR="00BE6D38" w:rsidRPr="00E52247" w:rsidRDefault="00DE0500" w:rsidP="003F49B9">
            <w:pPr>
              <w:pStyle w:val="NoSpacing"/>
              <w:jc w:val="both"/>
            </w:pPr>
            <w:hyperlink r:id="rId18" w:tgtFrame="_blank" w:tooltip="423" w:history="1">
              <w:r w:rsidR="00BE6D38" w:rsidRPr="00E52247">
                <w:rPr>
                  <w:rFonts w:ascii="Times New Roman" w:eastAsia="Times New Roman" w:hAnsi="Times New Roman" w:cs="Times New Roman"/>
                  <w:sz w:val="24"/>
                  <w:szCs w:val="24"/>
                </w:rPr>
                <w:t xml:space="preserve">Süs </w:t>
              </w:r>
              <w:r w:rsidR="003F49B9">
                <w:rPr>
                  <w:rFonts w:ascii="Times New Roman" w:eastAsia="Times New Roman" w:hAnsi="Times New Roman" w:cs="Times New Roman"/>
                  <w:sz w:val="24"/>
                  <w:szCs w:val="24"/>
                </w:rPr>
                <w:t>b</w:t>
              </w:r>
              <w:r w:rsidR="00BE6D38" w:rsidRPr="00E52247">
                <w:rPr>
                  <w:rFonts w:ascii="Times New Roman" w:eastAsia="Times New Roman" w:hAnsi="Times New Roman" w:cs="Times New Roman"/>
                  <w:sz w:val="24"/>
                  <w:szCs w:val="24"/>
                </w:rPr>
                <w:t xml:space="preserve">itkileri </w:t>
              </w:r>
              <w:r w:rsidR="003F49B9">
                <w:rPr>
                  <w:rFonts w:ascii="Times New Roman" w:eastAsia="Times New Roman" w:hAnsi="Times New Roman" w:cs="Times New Roman"/>
                  <w:sz w:val="24"/>
                  <w:szCs w:val="24"/>
                </w:rPr>
                <w:t>t</w:t>
              </w:r>
              <w:r w:rsidR="00BE6D38" w:rsidRPr="00E52247">
                <w:rPr>
                  <w:rFonts w:ascii="Times New Roman" w:eastAsia="Times New Roman" w:hAnsi="Times New Roman" w:cs="Times New Roman"/>
                  <w:sz w:val="24"/>
                  <w:szCs w:val="24"/>
                </w:rPr>
                <w:t xml:space="preserve">ohum ve </w:t>
              </w:r>
              <w:r w:rsidR="003F49B9">
                <w:rPr>
                  <w:rFonts w:ascii="Times New Roman" w:eastAsia="Times New Roman" w:hAnsi="Times New Roman" w:cs="Times New Roman"/>
                  <w:sz w:val="24"/>
                  <w:szCs w:val="24"/>
                </w:rPr>
                <w:t>ü</w:t>
              </w:r>
              <w:r w:rsidR="00BE6D38" w:rsidRPr="00E52247">
                <w:rPr>
                  <w:rFonts w:ascii="Times New Roman" w:eastAsia="Times New Roman" w:hAnsi="Times New Roman" w:cs="Times New Roman"/>
                  <w:sz w:val="24"/>
                  <w:szCs w:val="24"/>
                </w:rPr>
                <w:t xml:space="preserve">retim </w:t>
              </w:r>
              <w:r w:rsidR="003F49B9">
                <w:rPr>
                  <w:rFonts w:ascii="Times New Roman" w:eastAsia="Times New Roman" w:hAnsi="Times New Roman" w:cs="Times New Roman"/>
                  <w:sz w:val="24"/>
                  <w:szCs w:val="24"/>
                </w:rPr>
                <w:t>m</w:t>
              </w:r>
              <w:r w:rsidR="00BE6D38" w:rsidRPr="00E52247">
                <w:rPr>
                  <w:rFonts w:ascii="Times New Roman" w:eastAsia="Times New Roman" w:hAnsi="Times New Roman" w:cs="Times New Roman"/>
                  <w:sz w:val="24"/>
                  <w:szCs w:val="24"/>
                </w:rPr>
                <w:t xml:space="preserve">ateryallerinin </w:t>
              </w:r>
              <w:r w:rsidR="003F49B9">
                <w:rPr>
                  <w:rFonts w:ascii="Times New Roman" w:eastAsia="Times New Roman" w:hAnsi="Times New Roman" w:cs="Times New Roman"/>
                  <w:sz w:val="24"/>
                  <w:szCs w:val="24"/>
                </w:rPr>
                <w:t>s</w:t>
              </w:r>
              <w:r w:rsidR="00BE6D38" w:rsidRPr="00E52247">
                <w:rPr>
                  <w:rFonts w:ascii="Times New Roman" w:eastAsia="Times New Roman" w:hAnsi="Times New Roman" w:cs="Times New Roman"/>
                  <w:sz w:val="24"/>
                  <w:szCs w:val="24"/>
                </w:rPr>
                <w:t xml:space="preserve">ertifikasyonu </w:t>
              </w:r>
              <w:r w:rsidR="003F49B9">
                <w:rPr>
                  <w:rFonts w:ascii="Times New Roman" w:eastAsia="Times New Roman" w:hAnsi="Times New Roman" w:cs="Times New Roman"/>
                  <w:sz w:val="24"/>
                  <w:szCs w:val="24"/>
                </w:rPr>
                <w:t>v</w:t>
              </w:r>
              <w:r w:rsidR="00BE6D38" w:rsidRPr="00E52247">
                <w:rPr>
                  <w:rFonts w:ascii="Times New Roman" w:eastAsia="Times New Roman" w:hAnsi="Times New Roman" w:cs="Times New Roman"/>
                  <w:sz w:val="24"/>
                  <w:szCs w:val="24"/>
                </w:rPr>
                <w:t xml:space="preserve">e </w:t>
              </w:r>
              <w:r w:rsidR="003F49B9">
                <w:rPr>
                  <w:rFonts w:ascii="Times New Roman" w:eastAsia="Times New Roman" w:hAnsi="Times New Roman" w:cs="Times New Roman"/>
                  <w:sz w:val="24"/>
                  <w:szCs w:val="24"/>
                </w:rPr>
                <w:t>p</w:t>
              </w:r>
              <w:r w:rsidR="00BE6D38" w:rsidRPr="00E52247">
                <w:rPr>
                  <w:rFonts w:ascii="Times New Roman" w:eastAsia="Times New Roman" w:hAnsi="Times New Roman" w:cs="Times New Roman"/>
                  <w:sz w:val="24"/>
                  <w:szCs w:val="24"/>
                </w:rPr>
                <w:t xml:space="preserve">azarlaması </w:t>
              </w:r>
            </w:hyperlink>
            <w:r w:rsidR="003F49B9">
              <w:rPr>
                <w:rFonts w:ascii="Times New Roman" w:eastAsia="Times New Roman" w:hAnsi="Times New Roman" w:cs="Times New Roman"/>
                <w:sz w:val="24"/>
                <w:szCs w:val="24"/>
              </w:rPr>
              <w:t>i</w:t>
            </w:r>
            <w:r w:rsidR="00BE6D38" w:rsidRPr="00E52247">
              <w:rPr>
                <w:rFonts w:ascii="Times New Roman" w:hAnsi="Times New Roman" w:cs="Times New Roman"/>
                <w:sz w:val="24"/>
                <w:szCs w:val="24"/>
              </w:rPr>
              <w:t xml:space="preserve">le </w:t>
            </w:r>
            <w:r w:rsidR="003F49B9">
              <w:rPr>
                <w:rFonts w:ascii="Times New Roman" w:hAnsi="Times New Roman" w:cs="Times New Roman"/>
                <w:sz w:val="24"/>
                <w:szCs w:val="24"/>
              </w:rPr>
              <w:t>i</w:t>
            </w:r>
            <w:r w:rsidR="00BE6D38" w:rsidRPr="00E52247">
              <w:rPr>
                <w:rFonts w:ascii="Times New Roman" w:hAnsi="Times New Roman" w:cs="Times New Roman"/>
                <w:sz w:val="24"/>
                <w:szCs w:val="24"/>
              </w:rPr>
              <w:t>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(11)</w:t>
            </w:r>
          </w:p>
        </w:tc>
        <w:tc>
          <w:tcPr>
            <w:tcW w:w="5541" w:type="dxa"/>
            <w:gridSpan w:val="4"/>
          </w:tcPr>
          <w:p w:rsidR="00BE6D38" w:rsidRPr="00E52247" w:rsidRDefault="00DE0500" w:rsidP="003F49B9">
            <w:pPr>
              <w:pStyle w:val="NoSpacing"/>
              <w:jc w:val="both"/>
            </w:pPr>
            <w:hyperlink r:id="rId19" w:tgtFrame="_blank" w:tooltip="625" w:history="1">
              <w:r w:rsidR="00BE6D38" w:rsidRPr="00E52247">
                <w:rPr>
                  <w:rFonts w:ascii="Times New Roman" w:eastAsia="Times New Roman" w:hAnsi="Times New Roman" w:cs="Times New Roman"/>
                  <w:sz w:val="24"/>
                  <w:szCs w:val="24"/>
                </w:rPr>
                <w:t xml:space="preserve">Sebze </w:t>
              </w:r>
              <w:r w:rsidR="003F49B9">
                <w:rPr>
                  <w:rFonts w:ascii="Times New Roman" w:eastAsia="Times New Roman" w:hAnsi="Times New Roman" w:cs="Times New Roman"/>
                  <w:sz w:val="24"/>
                  <w:szCs w:val="24"/>
                </w:rPr>
                <w:t>ü</w:t>
              </w:r>
              <w:r w:rsidR="00BE6D38" w:rsidRPr="00E52247">
                <w:rPr>
                  <w:rFonts w:ascii="Times New Roman" w:eastAsia="Times New Roman" w:hAnsi="Times New Roman" w:cs="Times New Roman"/>
                  <w:sz w:val="24"/>
                  <w:szCs w:val="24"/>
                </w:rPr>
                <w:t xml:space="preserve">retim </w:t>
              </w:r>
              <w:r w:rsidR="003F49B9">
                <w:rPr>
                  <w:rFonts w:ascii="Times New Roman" w:eastAsia="Times New Roman" w:hAnsi="Times New Roman" w:cs="Times New Roman"/>
                  <w:sz w:val="24"/>
                  <w:szCs w:val="24"/>
                </w:rPr>
                <w:t>m</w:t>
              </w:r>
              <w:r w:rsidR="00BE6D38" w:rsidRPr="00E52247">
                <w:rPr>
                  <w:rFonts w:ascii="Times New Roman" w:eastAsia="Times New Roman" w:hAnsi="Times New Roman" w:cs="Times New Roman"/>
                  <w:sz w:val="24"/>
                  <w:szCs w:val="24"/>
                </w:rPr>
                <w:t xml:space="preserve">ateryallerinin </w:t>
              </w:r>
              <w:r w:rsidR="003F49B9">
                <w:rPr>
                  <w:rFonts w:ascii="Times New Roman" w:eastAsia="Times New Roman" w:hAnsi="Times New Roman" w:cs="Times New Roman"/>
                  <w:sz w:val="24"/>
                  <w:szCs w:val="24"/>
                </w:rPr>
                <w:t>s</w:t>
              </w:r>
              <w:r w:rsidR="00BE6D38" w:rsidRPr="00E52247">
                <w:rPr>
                  <w:rFonts w:ascii="Times New Roman" w:eastAsia="Times New Roman" w:hAnsi="Times New Roman" w:cs="Times New Roman"/>
                  <w:sz w:val="24"/>
                  <w:szCs w:val="24"/>
                </w:rPr>
                <w:t xml:space="preserve">ertifikasyonu ve </w:t>
              </w:r>
              <w:r w:rsidR="003F49B9">
                <w:rPr>
                  <w:rFonts w:ascii="Times New Roman" w:eastAsia="Times New Roman" w:hAnsi="Times New Roman" w:cs="Times New Roman"/>
                  <w:sz w:val="24"/>
                  <w:szCs w:val="24"/>
                </w:rPr>
                <w:t>p</w:t>
              </w:r>
              <w:r w:rsidR="00BE6D38" w:rsidRPr="00E52247">
                <w:rPr>
                  <w:rFonts w:ascii="Times New Roman" w:eastAsia="Times New Roman" w:hAnsi="Times New Roman" w:cs="Times New Roman"/>
                  <w:sz w:val="24"/>
                  <w:szCs w:val="24"/>
                </w:rPr>
                <w:t xml:space="preserve">azarlaması </w:t>
              </w:r>
            </w:hyperlink>
            <w:r w:rsidR="00BE6D38" w:rsidRPr="00E52247">
              <w:rPr>
                <w:rFonts w:ascii="Times New Roman" w:hAnsi="Times New Roman" w:cs="Times New Roman"/>
                <w:sz w:val="24"/>
                <w:szCs w:val="24"/>
              </w:rPr>
              <w:t>ile ilgili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sidRPr="00E52247">
              <w:rPr>
                <w:rFonts w:ascii="Times New Roman" w:hAnsi="Times New Roman" w:cs="Times New Roman"/>
                <w:sz w:val="24"/>
                <w:szCs w:val="24"/>
              </w:rPr>
              <w:t>(12)</w:t>
            </w:r>
          </w:p>
        </w:tc>
        <w:tc>
          <w:tcPr>
            <w:tcW w:w="5541" w:type="dxa"/>
            <w:gridSpan w:val="4"/>
          </w:tcPr>
          <w:p w:rsidR="00BE6D38" w:rsidRPr="00E52247" w:rsidRDefault="00DE0500" w:rsidP="003F49B9">
            <w:pPr>
              <w:pStyle w:val="NoSpacing"/>
              <w:jc w:val="both"/>
            </w:pPr>
            <w:hyperlink r:id="rId20" w:tgtFrame="_blank" w:tooltip="625" w:history="1">
              <w:r w:rsidR="00BE6D38" w:rsidRPr="00E52247">
                <w:rPr>
                  <w:rFonts w:ascii="Times New Roman" w:eastAsia="Times New Roman" w:hAnsi="Times New Roman" w:cs="Times New Roman"/>
                  <w:sz w:val="24"/>
                  <w:szCs w:val="24"/>
                </w:rPr>
                <w:t xml:space="preserve">Asma </w:t>
              </w:r>
              <w:r w:rsidR="003F49B9">
                <w:rPr>
                  <w:rFonts w:ascii="Times New Roman" w:eastAsia="Times New Roman" w:hAnsi="Times New Roman" w:cs="Times New Roman"/>
                  <w:sz w:val="24"/>
                  <w:szCs w:val="24"/>
                </w:rPr>
                <w:t>ü</w:t>
              </w:r>
              <w:r w:rsidR="00BE6D38" w:rsidRPr="00E52247">
                <w:rPr>
                  <w:rFonts w:ascii="Times New Roman" w:eastAsia="Times New Roman" w:hAnsi="Times New Roman" w:cs="Times New Roman"/>
                  <w:sz w:val="24"/>
                  <w:szCs w:val="24"/>
                </w:rPr>
                <w:t xml:space="preserve">retim </w:t>
              </w:r>
              <w:r w:rsidR="003F49B9">
                <w:rPr>
                  <w:rFonts w:ascii="Times New Roman" w:eastAsia="Times New Roman" w:hAnsi="Times New Roman" w:cs="Times New Roman"/>
                  <w:sz w:val="24"/>
                  <w:szCs w:val="24"/>
                </w:rPr>
                <w:t>m</w:t>
              </w:r>
              <w:r w:rsidR="00BE6D38" w:rsidRPr="00E52247">
                <w:rPr>
                  <w:rFonts w:ascii="Times New Roman" w:eastAsia="Times New Roman" w:hAnsi="Times New Roman" w:cs="Times New Roman"/>
                  <w:sz w:val="24"/>
                  <w:szCs w:val="24"/>
                </w:rPr>
                <w:t xml:space="preserve">ateryallerinin </w:t>
              </w:r>
              <w:r w:rsidR="003F49B9">
                <w:rPr>
                  <w:rFonts w:ascii="Times New Roman" w:eastAsia="Times New Roman" w:hAnsi="Times New Roman" w:cs="Times New Roman"/>
                  <w:sz w:val="24"/>
                  <w:szCs w:val="24"/>
                </w:rPr>
                <w:t>s</w:t>
              </w:r>
              <w:r w:rsidR="00BE6D38" w:rsidRPr="00E52247">
                <w:rPr>
                  <w:rFonts w:ascii="Times New Roman" w:eastAsia="Times New Roman" w:hAnsi="Times New Roman" w:cs="Times New Roman"/>
                  <w:sz w:val="24"/>
                  <w:szCs w:val="24"/>
                </w:rPr>
                <w:t xml:space="preserve">ertifikasyonu ve </w:t>
              </w:r>
              <w:r w:rsidR="003F49B9">
                <w:rPr>
                  <w:rFonts w:ascii="Times New Roman" w:eastAsia="Times New Roman" w:hAnsi="Times New Roman" w:cs="Times New Roman"/>
                  <w:sz w:val="24"/>
                  <w:szCs w:val="24"/>
                </w:rPr>
                <w:t>p</w:t>
              </w:r>
              <w:r w:rsidR="00BE6D38" w:rsidRPr="00E52247">
                <w:rPr>
                  <w:rFonts w:ascii="Times New Roman" w:eastAsia="Times New Roman" w:hAnsi="Times New Roman" w:cs="Times New Roman"/>
                  <w:sz w:val="24"/>
                  <w:szCs w:val="24"/>
                </w:rPr>
                <w:t xml:space="preserve">azarlaması </w:t>
              </w:r>
            </w:hyperlink>
            <w:r w:rsidR="00BE6D38" w:rsidRPr="00E52247">
              <w:rPr>
                <w:rFonts w:ascii="Times New Roman" w:hAnsi="Times New Roman" w:cs="Times New Roman"/>
                <w:sz w:val="24"/>
                <w:szCs w:val="24"/>
              </w:rPr>
              <w:t>ile ilgili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Pr>
                <w:rFonts w:ascii="Times New Roman" w:hAnsi="Times New Roman" w:cs="Times New Roman"/>
                <w:sz w:val="24"/>
                <w:szCs w:val="24"/>
              </w:rPr>
              <w:t>(13)</w:t>
            </w:r>
          </w:p>
        </w:tc>
        <w:tc>
          <w:tcPr>
            <w:tcW w:w="5541" w:type="dxa"/>
            <w:gridSpan w:val="4"/>
          </w:tcPr>
          <w:p w:rsidR="00BE6D38" w:rsidRDefault="00BE6D38" w:rsidP="003F49B9">
            <w:pPr>
              <w:pStyle w:val="NoSpacing"/>
              <w:jc w:val="both"/>
            </w:pPr>
            <w:r w:rsidRPr="00E52247">
              <w:rPr>
                <w:rFonts w:ascii="Times New Roman" w:hAnsi="Times New Roman" w:cs="Times New Roman"/>
                <w:sz w:val="24"/>
                <w:szCs w:val="24"/>
              </w:rPr>
              <w:t>Meyve</w:t>
            </w:r>
            <w:r w:rsidR="003F49B9" w:rsidRPr="003F49B9">
              <w:rPr>
                <w:rFonts w:ascii="Times New Roman" w:hAnsi="Times New Roman" w:cs="Times New Roman"/>
                <w:sz w:val="24"/>
                <w:szCs w:val="24"/>
              </w:rPr>
              <w:t>t</w:t>
            </w:r>
            <w:hyperlink r:id="rId21" w:tgtFrame="_blank" w:tooltip="625" w:history="1">
              <w:r w:rsidR="003F49B9" w:rsidRPr="003F49B9">
                <w:rPr>
                  <w:rFonts w:ascii="Times New Roman" w:hAnsi="Times New Roman" w:cs="Times New Roman"/>
                  <w:sz w:val="24"/>
                  <w:szCs w:val="24"/>
                </w:rPr>
                <w:t>ohum</w:t>
              </w:r>
              <w:r w:rsidRPr="003F49B9">
                <w:rPr>
                  <w:rFonts w:ascii="Times New Roman" w:eastAsia="Times New Roman" w:hAnsi="Times New Roman" w:cs="Times New Roman"/>
                  <w:sz w:val="24"/>
                  <w:szCs w:val="24"/>
                </w:rPr>
                <w:t xml:space="preserve"> ve </w:t>
              </w:r>
              <w:r w:rsidR="003F49B9">
                <w:rPr>
                  <w:rFonts w:ascii="Times New Roman" w:eastAsia="Times New Roman" w:hAnsi="Times New Roman" w:cs="Times New Roman"/>
                  <w:sz w:val="24"/>
                  <w:szCs w:val="24"/>
                </w:rPr>
                <w:t>ü</w:t>
              </w:r>
              <w:r w:rsidRPr="003F49B9">
                <w:rPr>
                  <w:rFonts w:ascii="Times New Roman" w:eastAsia="Times New Roman" w:hAnsi="Times New Roman" w:cs="Times New Roman"/>
                  <w:sz w:val="24"/>
                  <w:szCs w:val="24"/>
                </w:rPr>
                <w:t xml:space="preserve">retim </w:t>
              </w:r>
              <w:r w:rsidR="003F49B9">
                <w:rPr>
                  <w:rFonts w:ascii="Times New Roman" w:eastAsia="Times New Roman" w:hAnsi="Times New Roman" w:cs="Times New Roman"/>
                  <w:sz w:val="24"/>
                  <w:szCs w:val="24"/>
                </w:rPr>
                <w:t>m</w:t>
              </w:r>
              <w:r w:rsidRPr="003F49B9">
                <w:rPr>
                  <w:rFonts w:ascii="Times New Roman" w:eastAsia="Times New Roman" w:hAnsi="Times New Roman" w:cs="Times New Roman"/>
                  <w:sz w:val="24"/>
                  <w:szCs w:val="24"/>
                </w:rPr>
                <w:t xml:space="preserve">ateryallerinin </w:t>
              </w:r>
              <w:r w:rsidR="003F49B9">
                <w:rPr>
                  <w:rFonts w:ascii="Times New Roman" w:eastAsia="Times New Roman" w:hAnsi="Times New Roman" w:cs="Times New Roman"/>
                  <w:sz w:val="24"/>
                  <w:szCs w:val="24"/>
                </w:rPr>
                <w:t>s</w:t>
              </w:r>
              <w:r w:rsidRPr="003F49B9">
                <w:rPr>
                  <w:rFonts w:ascii="Times New Roman" w:eastAsia="Times New Roman" w:hAnsi="Times New Roman" w:cs="Times New Roman"/>
                  <w:sz w:val="24"/>
                  <w:szCs w:val="24"/>
                </w:rPr>
                <w:t xml:space="preserve">ertifikasyonu ve </w:t>
              </w:r>
              <w:r w:rsidR="003F49B9">
                <w:rPr>
                  <w:rFonts w:ascii="Times New Roman" w:eastAsia="Times New Roman" w:hAnsi="Times New Roman" w:cs="Times New Roman"/>
                  <w:sz w:val="24"/>
                  <w:szCs w:val="24"/>
                </w:rPr>
                <w:t>p</w:t>
              </w:r>
              <w:r w:rsidRPr="003F49B9">
                <w:rPr>
                  <w:rFonts w:ascii="Times New Roman" w:eastAsia="Times New Roman" w:hAnsi="Times New Roman" w:cs="Times New Roman"/>
                  <w:sz w:val="24"/>
                  <w:szCs w:val="24"/>
                </w:rPr>
                <w:t xml:space="preserve">azarlaması </w:t>
              </w:r>
            </w:hyperlink>
            <w:r w:rsidRPr="00E52247">
              <w:rPr>
                <w:rFonts w:ascii="Times New Roman" w:hAnsi="Times New Roman" w:cs="Times New Roman"/>
                <w:sz w:val="24"/>
                <w:szCs w:val="24"/>
              </w:rPr>
              <w:t>ile ilgili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Pr>
                <w:rFonts w:ascii="Times New Roman" w:hAnsi="Times New Roman" w:cs="Times New Roman"/>
                <w:sz w:val="24"/>
                <w:szCs w:val="24"/>
              </w:rPr>
              <w:t>(14</w:t>
            </w:r>
            <w:r w:rsidRPr="00E52247">
              <w:rPr>
                <w:rFonts w:ascii="Times New Roman" w:hAnsi="Times New Roman" w:cs="Times New Roman"/>
                <w:sz w:val="24"/>
                <w:szCs w:val="24"/>
              </w:rPr>
              <w:t>)</w:t>
            </w:r>
          </w:p>
        </w:tc>
        <w:tc>
          <w:tcPr>
            <w:tcW w:w="5541" w:type="dxa"/>
            <w:gridSpan w:val="4"/>
          </w:tcPr>
          <w:p w:rsidR="00BE6D38" w:rsidRPr="00E52247" w:rsidRDefault="00BE6D38" w:rsidP="00355878">
            <w:pPr>
              <w:jc w:val="both"/>
              <w:rPr>
                <w:rFonts w:ascii="Times New Roman" w:hAnsi="Times New Roman" w:cs="Times New Roman"/>
                <w:sz w:val="24"/>
                <w:szCs w:val="24"/>
              </w:rPr>
            </w:pPr>
            <w:r w:rsidRPr="00E52247">
              <w:rPr>
                <w:rFonts w:ascii="Times New Roman" w:hAnsi="Times New Roman" w:cs="Times New Roman"/>
                <w:sz w:val="24"/>
                <w:szCs w:val="24"/>
              </w:rPr>
              <w:t>Tohum ve üretim materyallerinin ıslahı, üretimi, pazarlaması, ithalatı,  ihracatı, saklanması veya ticareti ile uğraşan gerçek ve tüzel kişilerin</w:t>
            </w:r>
            <w:r w:rsidR="009F1942">
              <w:rPr>
                <w:rFonts w:ascii="Times New Roman" w:hAnsi="Times New Roman" w:cs="Times New Roman"/>
                <w:sz w:val="24"/>
                <w:szCs w:val="24"/>
              </w:rPr>
              <w:t>,</w:t>
            </w:r>
            <w:r w:rsidRPr="00E52247">
              <w:rPr>
                <w:rFonts w:ascii="Times New Roman" w:hAnsi="Times New Roman" w:cs="Times New Roman"/>
                <w:sz w:val="24"/>
                <w:szCs w:val="24"/>
              </w:rPr>
              <w:t xml:space="preserve"> kayıt altına alınması ve ruhsatlandırma ile ilgili usul ve esaslar; </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Pr>
                <w:rFonts w:ascii="Times New Roman" w:hAnsi="Times New Roman" w:cs="Times New Roman"/>
                <w:sz w:val="24"/>
                <w:szCs w:val="24"/>
              </w:rPr>
              <w:t>(15</w:t>
            </w:r>
            <w:r w:rsidRPr="00E52247">
              <w:rPr>
                <w:rFonts w:ascii="Times New Roman" w:hAnsi="Times New Roman" w:cs="Times New Roman"/>
                <w:sz w:val="24"/>
                <w:szCs w:val="24"/>
              </w:rPr>
              <w:t>)</w:t>
            </w:r>
          </w:p>
        </w:tc>
        <w:tc>
          <w:tcPr>
            <w:tcW w:w="5541" w:type="dxa"/>
            <w:gridSpan w:val="4"/>
          </w:tcPr>
          <w:p w:rsidR="00BE6D38" w:rsidRPr="00E52247" w:rsidRDefault="00BE6D38" w:rsidP="00355878">
            <w:pPr>
              <w:jc w:val="both"/>
              <w:rPr>
                <w:rFonts w:ascii="Times New Roman" w:hAnsi="Times New Roman" w:cs="Times New Roman"/>
                <w:sz w:val="24"/>
                <w:szCs w:val="24"/>
              </w:rPr>
            </w:pPr>
            <w:r w:rsidRPr="00E52247">
              <w:rPr>
                <w:rFonts w:ascii="Times New Roman" w:hAnsi="Times New Roman" w:cs="Times New Roman"/>
                <w:sz w:val="24"/>
                <w:szCs w:val="24"/>
              </w:rPr>
              <w:t>Tohum ve üretim materyallerinin ambalajlanması, etiketlenmesi ve reklamı ile ilgili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Pr>
                <w:rFonts w:ascii="Times New Roman" w:hAnsi="Times New Roman" w:cs="Times New Roman"/>
                <w:sz w:val="24"/>
                <w:szCs w:val="24"/>
              </w:rPr>
              <w:t>(16)</w:t>
            </w:r>
          </w:p>
        </w:tc>
        <w:tc>
          <w:tcPr>
            <w:tcW w:w="5541" w:type="dxa"/>
            <w:gridSpan w:val="4"/>
          </w:tcPr>
          <w:p w:rsidR="00BE6D38" w:rsidRPr="00E52247" w:rsidRDefault="00BE6D38" w:rsidP="00443014">
            <w:pPr>
              <w:jc w:val="both"/>
              <w:rPr>
                <w:rFonts w:ascii="Times New Roman" w:hAnsi="Times New Roman" w:cs="Times New Roman"/>
                <w:sz w:val="24"/>
                <w:szCs w:val="24"/>
              </w:rPr>
            </w:pPr>
            <w:r w:rsidRPr="00E52247">
              <w:rPr>
                <w:rFonts w:ascii="Times New Roman" w:hAnsi="Times New Roman" w:cs="Times New Roman"/>
                <w:sz w:val="24"/>
                <w:szCs w:val="24"/>
              </w:rPr>
              <w:t>Bilimsel araştırma, ıslah veya seleksiyon çalışmaları sonucu elde</w:t>
            </w:r>
            <w:r w:rsidR="00443014">
              <w:rPr>
                <w:rFonts w:ascii="Times New Roman" w:hAnsi="Times New Roman" w:cs="Times New Roman"/>
                <w:sz w:val="24"/>
                <w:szCs w:val="24"/>
              </w:rPr>
              <w:t xml:space="preserve"> edilen yeni ırkların tescili,</w:t>
            </w:r>
            <w:r w:rsidRPr="00E52247">
              <w:rPr>
                <w:rFonts w:ascii="Times New Roman" w:hAnsi="Times New Roman" w:cs="Times New Roman"/>
                <w:sz w:val="24"/>
                <w:szCs w:val="24"/>
              </w:rPr>
              <w:t xml:space="preserve"> ıslahçı hakları</w:t>
            </w:r>
            <w:r w:rsidR="00443014">
              <w:rPr>
                <w:rFonts w:ascii="Times New Roman" w:hAnsi="Times New Roman" w:cs="Times New Roman"/>
                <w:sz w:val="24"/>
                <w:szCs w:val="24"/>
              </w:rPr>
              <w:t xml:space="preserve"> ve sürelerine ilişkin</w:t>
            </w:r>
            <w:r w:rsidRPr="00E52247">
              <w:rPr>
                <w:rFonts w:ascii="Times New Roman" w:hAnsi="Times New Roman" w:cs="Times New Roman"/>
                <w:sz w:val="24"/>
                <w:szCs w:val="24"/>
              </w:rPr>
              <w:t xml:space="preserve">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Pr>
                <w:rFonts w:ascii="Times New Roman" w:hAnsi="Times New Roman" w:cs="Times New Roman"/>
                <w:sz w:val="24"/>
                <w:szCs w:val="24"/>
              </w:rPr>
              <w:t>(17</w:t>
            </w:r>
            <w:r w:rsidRPr="00E52247">
              <w:rPr>
                <w:rFonts w:ascii="Times New Roman" w:hAnsi="Times New Roman" w:cs="Times New Roman"/>
                <w:sz w:val="24"/>
                <w:szCs w:val="24"/>
              </w:rPr>
              <w:t>)</w:t>
            </w:r>
          </w:p>
        </w:tc>
        <w:tc>
          <w:tcPr>
            <w:tcW w:w="5541" w:type="dxa"/>
            <w:gridSpan w:val="4"/>
          </w:tcPr>
          <w:p w:rsidR="00BE6D38" w:rsidRPr="00E52247" w:rsidRDefault="00BE6D38" w:rsidP="00355878">
            <w:pPr>
              <w:jc w:val="both"/>
              <w:rPr>
                <w:rFonts w:ascii="Times New Roman" w:hAnsi="Times New Roman" w:cs="Times New Roman"/>
                <w:sz w:val="24"/>
                <w:szCs w:val="24"/>
              </w:rPr>
            </w:pPr>
            <w:r w:rsidRPr="00E52247">
              <w:rPr>
                <w:rFonts w:ascii="Times New Roman" w:hAnsi="Times New Roman" w:cs="Times New Roman"/>
                <w:sz w:val="24"/>
                <w:szCs w:val="24"/>
              </w:rPr>
              <w:t>Bilimsel çalışmalar, ıslah çalışması veya deneme amaçlı az miktarda sertifikalandırılmamış tohum ve üretim materyallerinin piyasaya sürülmesi için özel kurallar ile ilgili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Pr>
                <w:rFonts w:ascii="Times New Roman" w:hAnsi="Times New Roman" w:cs="Times New Roman"/>
                <w:sz w:val="24"/>
                <w:szCs w:val="24"/>
              </w:rPr>
              <w:t>(18</w:t>
            </w:r>
            <w:r w:rsidRPr="00E52247">
              <w:rPr>
                <w:rFonts w:ascii="Times New Roman" w:hAnsi="Times New Roman" w:cs="Times New Roman"/>
                <w:sz w:val="24"/>
                <w:szCs w:val="24"/>
              </w:rPr>
              <w:t>)</w:t>
            </w:r>
          </w:p>
        </w:tc>
        <w:tc>
          <w:tcPr>
            <w:tcW w:w="5541" w:type="dxa"/>
            <w:gridSpan w:val="4"/>
          </w:tcPr>
          <w:p w:rsidR="00BE6D38" w:rsidRPr="00E52247" w:rsidRDefault="00BE6D38" w:rsidP="00F10405">
            <w:pPr>
              <w:jc w:val="both"/>
              <w:rPr>
                <w:rFonts w:ascii="Times New Roman" w:hAnsi="Times New Roman" w:cs="Times New Roman"/>
                <w:sz w:val="24"/>
                <w:szCs w:val="24"/>
              </w:rPr>
            </w:pPr>
            <w:r w:rsidRPr="00E52247">
              <w:rPr>
                <w:rFonts w:ascii="Times New Roman" w:hAnsi="Times New Roman" w:cs="Times New Roman"/>
                <w:sz w:val="24"/>
                <w:szCs w:val="24"/>
              </w:rPr>
              <w:t>Tohum ve üretim materyallerinin resmi denetimine ilişkin kurallar ile ilgili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Pr>
                <w:rFonts w:ascii="Times New Roman" w:hAnsi="Times New Roman" w:cs="Times New Roman"/>
                <w:sz w:val="24"/>
                <w:szCs w:val="24"/>
              </w:rPr>
              <w:t>(19</w:t>
            </w:r>
            <w:r w:rsidRPr="00E52247">
              <w:rPr>
                <w:rFonts w:ascii="Times New Roman" w:hAnsi="Times New Roman" w:cs="Times New Roman"/>
                <w:sz w:val="24"/>
                <w:szCs w:val="24"/>
              </w:rPr>
              <w:t>)</w:t>
            </w:r>
          </w:p>
        </w:tc>
        <w:tc>
          <w:tcPr>
            <w:tcW w:w="5541" w:type="dxa"/>
            <w:gridSpan w:val="4"/>
          </w:tcPr>
          <w:p w:rsidR="00BE6D38" w:rsidRPr="00E52247" w:rsidRDefault="00DE0500" w:rsidP="009F1942">
            <w:pPr>
              <w:jc w:val="both"/>
              <w:rPr>
                <w:rFonts w:ascii="Times New Roman" w:hAnsi="Times New Roman" w:cs="Times New Roman"/>
                <w:sz w:val="24"/>
                <w:szCs w:val="24"/>
              </w:rPr>
            </w:pPr>
            <w:hyperlink r:id="rId22" w:tgtFrame="_blank" w:tooltip="338" w:history="1">
              <w:r w:rsidR="00BE6D38" w:rsidRPr="00E52247">
                <w:rPr>
                  <w:rFonts w:ascii="Times New Roman" w:eastAsia="Times New Roman" w:hAnsi="Times New Roman" w:cs="Times New Roman"/>
                  <w:sz w:val="24"/>
                  <w:szCs w:val="24"/>
                </w:rPr>
                <w:t xml:space="preserve">Bitki </w:t>
              </w:r>
              <w:r w:rsidR="009F1942">
                <w:rPr>
                  <w:rFonts w:ascii="Times New Roman" w:eastAsia="Times New Roman" w:hAnsi="Times New Roman" w:cs="Times New Roman"/>
                  <w:sz w:val="24"/>
                  <w:szCs w:val="24"/>
                </w:rPr>
                <w:t>ç</w:t>
              </w:r>
              <w:r w:rsidR="00BE6D38" w:rsidRPr="00E52247">
                <w:rPr>
                  <w:rFonts w:ascii="Times New Roman" w:eastAsia="Times New Roman" w:hAnsi="Times New Roman" w:cs="Times New Roman"/>
                  <w:sz w:val="24"/>
                  <w:szCs w:val="24"/>
                </w:rPr>
                <w:t xml:space="preserve">eşit </w:t>
              </w:r>
            </w:hyperlink>
            <w:r w:rsidR="009F1942">
              <w:rPr>
                <w:rFonts w:ascii="Times New Roman" w:eastAsia="Times New Roman" w:hAnsi="Times New Roman" w:cs="Times New Roman"/>
                <w:sz w:val="24"/>
                <w:szCs w:val="24"/>
              </w:rPr>
              <w:t>l</w:t>
            </w:r>
            <w:r w:rsidR="00BE6D38" w:rsidRPr="00E52247">
              <w:rPr>
                <w:rFonts w:ascii="Times New Roman" w:eastAsia="Times New Roman" w:hAnsi="Times New Roman" w:cs="Times New Roman"/>
                <w:sz w:val="24"/>
                <w:szCs w:val="24"/>
              </w:rPr>
              <w:t xml:space="preserve">istelerinin </w:t>
            </w:r>
            <w:r w:rsidR="009F1942">
              <w:rPr>
                <w:rFonts w:ascii="Times New Roman" w:eastAsia="Times New Roman" w:hAnsi="Times New Roman" w:cs="Times New Roman"/>
                <w:sz w:val="24"/>
                <w:szCs w:val="24"/>
              </w:rPr>
              <w:t>h</w:t>
            </w:r>
            <w:r w:rsidR="00BE6D38" w:rsidRPr="00E52247">
              <w:rPr>
                <w:rFonts w:ascii="Times New Roman" w:eastAsia="Times New Roman" w:hAnsi="Times New Roman" w:cs="Times New Roman"/>
                <w:sz w:val="24"/>
                <w:szCs w:val="24"/>
              </w:rPr>
              <w:t>azırlanmas</w:t>
            </w:r>
            <w:r w:rsidR="009F1942">
              <w:rPr>
                <w:rFonts w:ascii="Times New Roman" w:eastAsia="Times New Roman" w:hAnsi="Times New Roman" w:cs="Times New Roman"/>
                <w:sz w:val="24"/>
                <w:szCs w:val="24"/>
              </w:rPr>
              <w:t>ı</w:t>
            </w:r>
            <w:r w:rsidR="00BE6D38" w:rsidRPr="00E52247">
              <w:rPr>
                <w:rFonts w:ascii="Times New Roman" w:hAnsi="Times New Roman" w:cs="Times New Roman"/>
                <w:sz w:val="24"/>
                <w:szCs w:val="24"/>
              </w:rPr>
              <w:t xml:space="preserve"> ile ilgili usul ve esaslar;</w:t>
            </w:r>
          </w:p>
        </w:tc>
      </w:tr>
      <w:tr w:rsidR="00BE6D38" w:rsidRPr="00E52247" w:rsidTr="007B6812">
        <w:trPr>
          <w:gridAfter w:val="3"/>
          <w:wAfter w:w="5427" w:type="dxa"/>
        </w:trPr>
        <w:tc>
          <w:tcPr>
            <w:tcW w:w="2235" w:type="dxa"/>
            <w:gridSpan w:val="2"/>
          </w:tcPr>
          <w:p w:rsidR="00BE6D38" w:rsidRPr="00E52247" w:rsidRDefault="009F1942" w:rsidP="0060762E">
            <w:pPr>
              <w:snapToGrid w:val="0"/>
              <w:rPr>
                <w:rFonts w:ascii="Times New Roman" w:hAnsi="Times New Roman" w:cs="Times New Roman"/>
                <w:sz w:val="24"/>
                <w:szCs w:val="24"/>
              </w:rPr>
            </w:pPr>
            <w:r>
              <w:br w:type="page"/>
            </w: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Pr>
                <w:rFonts w:ascii="Times New Roman" w:hAnsi="Times New Roman" w:cs="Times New Roman"/>
                <w:sz w:val="24"/>
                <w:szCs w:val="24"/>
              </w:rPr>
              <w:t>(20</w:t>
            </w:r>
            <w:r w:rsidRPr="00E52247">
              <w:rPr>
                <w:rFonts w:ascii="Times New Roman" w:hAnsi="Times New Roman" w:cs="Times New Roman"/>
                <w:sz w:val="24"/>
                <w:szCs w:val="24"/>
              </w:rPr>
              <w:t>)</w:t>
            </w:r>
          </w:p>
        </w:tc>
        <w:tc>
          <w:tcPr>
            <w:tcW w:w="5541" w:type="dxa"/>
            <w:gridSpan w:val="4"/>
          </w:tcPr>
          <w:p w:rsidR="00BE6D38" w:rsidRPr="00E52247" w:rsidRDefault="00BE6D38" w:rsidP="00F10405">
            <w:pPr>
              <w:jc w:val="both"/>
              <w:rPr>
                <w:rFonts w:ascii="Times New Roman" w:hAnsi="Times New Roman" w:cs="Times New Roman"/>
                <w:sz w:val="24"/>
                <w:szCs w:val="24"/>
              </w:rPr>
            </w:pPr>
            <w:r w:rsidRPr="00E52247">
              <w:rPr>
                <w:rFonts w:ascii="Times New Roman" w:hAnsi="Times New Roman" w:cs="Times New Roman"/>
                <w:sz w:val="24"/>
                <w:szCs w:val="24"/>
              </w:rPr>
              <w:t xml:space="preserve">Laboratuvar kurulması ilgili usul ve esaslar; </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572" w:type="dxa"/>
          </w:tcPr>
          <w:p w:rsidR="00BE6D38" w:rsidRPr="00E52247" w:rsidRDefault="00BE6D38" w:rsidP="00BF18A8">
            <w:pPr>
              <w:jc w:val="both"/>
              <w:rPr>
                <w:rFonts w:ascii="Times New Roman" w:hAnsi="Times New Roman" w:cs="Times New Roman"/>
                <w:sz w:val="24"/>
                <w:szCs w:val="24"/>
              </w:rPr>
            </w:pPr>
          </w:p>
        </w:tc>
        <w:tc>
          <w:tcPr>
            <w:tcW w:w="632" w:type="dxa"/>
            <w:gridSpan w:val="5"/>
          </w:tcPr>
          <w:p w:rsidR="00BE6D38" w:rsidRPr="00E52247" w:rsidRDefault="00BE6D38" w:rsidP="00BF18A8">
            <w:pPr>
              <w:jc w:val="both"/>
              <w:rPr>
                <w:rFonts w:ascii="Times New Roman" w:hAnsi="Times New Roman" w:cs="Times New Roman"/>
                <w:sz w:val="24"/>
                <w:szCs w:val="24"/>
              </w:rPr>
            </w:pPr>
            <w:r>
              <w:rPr>
                <w:rFonts w:ascii="Times New Roman" w:hAnsi="Times New Roman" w:cs="Times New Roman"/>
                <w:sz w:val="24"/>
                <w:szCs w:val="24"/>
              </w:rPr>
              <w:t>(21</w:t>
            </w:r>
            <w:r w:rsidRPr="00E52247">
              <w:rPr>
                <w:rFonts w:ascii="Times New Roman" w:hAnsi="Times New Roman" w:cs="Times New Roman"/>
                <w:sz w:val="24"/>
                <w:szCs w:val="24"/>
              </w:rPr>
              <w:t>)</w:t>
            </w:r>
          </w:p>
        </w:tc>
        <w:tc>
          <w:tcPr>
            <w:tcW w:w="5541" w:type="dxa"/>
            <w:gridSpan w:val="4"/>
          </w:tcPr>
          <w:p w:rsidR="00BE6D38" w:rsidRPr="00E52247" w:rsidRDefault="00BE6D38" w:rsidP="00AE0660">
            <w:pPr>
              <w:jc w:val="both"/>
              <w:rPr>
                <w:rFonts w:ascii="Times New Roman" w:hAnsi="Times New Roman" w:cs="Times New Roman"/>
                <w:sz w:val="24"/>
                <w:szCs w:val="24"/>
              </w:rPr>
            </w:pPr>
            <w:r w:rsidRPr="00E52247">
              <w:rPr>
                <w:rFonts w:ascii="Times New Roman" w:hAnsi="Times New Roman" w:cs="Times New Roman"/>
                <w:sz w:val="24"/>
                <w:szCs w:val="24"/>
              </w:rPr>
              <w:t>Tohum bankası</w:t>
            </w:r>
            <w:r>
              <w:rPr>
                <w:rFonts w:ascii="Times New Roman" w:hAnsi="Times New Roman" w:cs="Times New Roman"/>
                <w:sz w:val="24"/>
                <w:szCs w:val="24"/>
              </w:rPr>
              <w:t>na</w:t>
            </w:r>
            <w:r w:rsidRPr="00E52247">
              <w:rPr>
                <w:rFonts w:ascii="Times New Roman" w:hAnsi="Times New Roman" w:cs="Times New Roman"/>
                <w:sz w:val="24"/>
                <w:szCs w:val="24"/>
              </w:rPr>
              <w:t xml:space="preserve"> ilişkin kurallar ile ilgili usul ve esaslar</w:t>
            </w:r>
            <w:r w:rsidR="007D141B">
              <w:rPr>
                <w:rFonts w:ascii="Times New Roman" w:hAnsi="Times New Roman" w:cs="Times New Roman"/>
                <w:sz w:val="24"/>
                <w:szCs w:val="24"/>
              </w:rPr>
              <w:t>;</w:t>
            </w:r>
          </w:p>
        </w:tc>
      </w:tr>
      <w:tr w:rsidR="007D141B" w:rsidRPr="00E52247" w:rsidTr="007B6812">
        <w:trPr>
          <w:gridAfter w:val="3"/>
          <w:wAfter w:w="5427" w:type="dxa"/>
        </w:trPr>
        <w:tc>
          <w:tcPr>
            <w:tcW w:w="2235" w:type="dxa"/>
            <w:gridSpan w:val="2"/>
          </w:tcPr>
          <w:p w:rsidR="007D141B" w:rsidRPr="00E52247" w:rsidRDefault="007D141B" w:rsidP="0060762E">
            <w:pPr>
              <w:snapToGrid w:val="0"/>
              <w:rPr>
                <w:rFonts w:ascii="Times New Roman" w:hAnsi="Times New Roman" w:cs="Times New Roman"/>
                <w:sz w:val="24"/>
                <w:szCs w:val="24"/>
              </w:rPr>
            </w:pPr>
          </w:p>
        </w:tc>
        <w:tc>
          <w:tcPr>
            <w:tcW w:w="572" w:type="dxa"/>
          </w:tcPr>
          <w:p w:rsidR="007D141B" w:rsidRPr="00E52247" w:rsidRDefault="007D141B" w:rsidP="00BF18A8">
            <w:pPr>
              <w:jc w:val="both"/>
              <w:rPr>
                <w:rFonts w:ascii="Times New Roman" w:hAnsi="Times New Roman" w:cs="Times New Roman"/>
                <w:sz w:val="24"/>
                <w:szCs w:val="24"/>
              </w:rPr>
            </w:pPr>
          </w:p>
        </w:tc>
        <w:tc>
          <w:tcPr>
            <w:tcW w:w="632" w:type="dxa"/>
            <w:gridSpan w:val="5"/>
          </w:tcPr>
          <w:p w:rsidR="007D141B" w:rsidRPr="00387F68" w:rsidRDefault="007D141B" w:rsidP="00BF18A8">
            <w:pPr>
              <w:jc w:val="both"/>
              <w:rPr>
                <w:rFonts w:ascii="Times New Roman" w:hAnsi="Times New Roman" w:cs="Times New Roman"/>
                <w:sz w:val="24"/>
                <w:szCs w:val="24"/>
              </w:rPr>
            </w:pPr>
            <w:r w:rsidRPr="00387F68">
              <w:rPr>
                <w:rFonts w:ascii="Times New Roman" w:hAnsi="Times New Roman" w:cs="Times New Roman"/>
                <w:sz w:val="24"/>
                <w:szCs w:val="24"/>
              </w:rPr>
              <w:t>(22)</w:t>
            </w:r>
          </w:p>
        </w:tc>
        <w:tc>
          <w:tcPr>
            <w:tcW w:w="5541" w:type="dxa"/>
            <w:gridSpan w:val="4"/>
          </w:tcPr>
          <w:p w:rsidR="007D141B" w:rsidRPr="00387F68" w:rsidRDefault="007D141B" w:rsidP="00387F68">
            <w:pPr>
              <w:jc w:val="both"/>
              <w:rPr>
                <w:rFonts w:ascii="Times New Roman" w:hAnsi="Times New Roman" w:cs="Times New Roman"/>
                <w:sz w:val="24"/>
                <w:szCs w:val="24"/>
              </w:rPr>
            </w:pPr>
            <w:r w:rsidRPr="00387F68">
              <w:rPr>
                <w:rFonts w:ascii="Times New Roman" w:hAnsi="Times New Roman" w:cs="Times New Roman"/>
                <w:sz w:val="24"/>
                <w:szCs w:val="24"/>
              </w:rPr>
              <w:t xml:space="preserve">Yerel </w:t>
            </w:r>
            <w:r w:rsidR="00387F68" w:rsidRPr="00387F68">
              <w:rPr>
                <w:rFonts w:ascii="Times New Roman" w:hAnsi="Times New Roman" w:cs="Times New Roman"/>
                <w:sz w:val="24"/>
                <w:szCs w:val="24"/>
              </w:rPr>
              <w:t>çeşitlerin</w:t>
            </w:r>
            <w:r w:rsidRPr="00387F68">
              <w:rPr>
                <w:rFonts w:ascii="Times New Roman" w:hAnsi="Times New Roman" w:cs="Times New Roman"/>
                <w:sz w:val="24"/>
                <w:szCs w:val="24"/>
              </w:rPr>
              <w:t xml:space="preserve"> kayıt altına alınması ve pazarlan</w:t>
            </w:r>
            <w:r w:rsidR="00666B31">
              <w:rPr>
                <w:rFonts w:ascii="Times New Roman" w:hAnsi="Times New Roman" w:cs="Times New Roman"/>
                <w:sz w:val="24"/>
                <w:szCs w:val="24"/>
              </w:rPr>
              <w:t>ması ile ilgili usul ve esaslar;</w:t>
            </w:r>
          </w:p>
        </w:tc>
      </w:tr>
      <w:tr w:rsidR="00666B31" w:rsidRPr="00E52247" w:rsidTr="007B6812">
        <w:trPr>
          <w:gridAfter w:val="3"/>
          <w:wAfter w:w="5427" w:type="dxa"/>
        </w:trPr>
        <w:tc>
          <w:tcPr>
            <w:tcW w:w="2235" w:type="dxa"/>
            <w:gridSpan w:val="2"/>
          </w:tcPr>
          <w:p w:rsidR="00666B31" w:rsidRPr="00E52247" w:rsidRDefault="00666B31" w:rsidP="0060762E">
            <w:pPr>
              <w:snapToGrid w:val="0"/>
              <w:rPr>
                <w:rFonts w:ascii="Times New Roman" w:hAnsi="Times New Roman" w:cs="Times New Roman"/>
                <w:sz w:val="24"/>
                <w:szCs w:val="24"/>
              </w:rPr>
            </w:pPr>
          </w:p>
        </w:tc>
        <w:tc>
          <w:tcPr>
            <w:tcW w:w="572" w:type="dxa"/>
          </w:tcPr>
          <w:p w:rsidR="00666B31" w:rsidRPr="00E52247" w:rsidRDefault="00666B31" w:rsidP="00BF18A8">
            <w:pPr>
              <w:jc w:val="both"/>
              <w:rPr>
                <w:rFonts w:ascii="Times New Roman" w:hAnsi="Times New Roman" w:cs="Times New Roman"/>
                <w:sz w:val="24"/>
                <w:szCs w:val="24"/>
              </w:rPr>
            </w:pPr>
          </w:p>
        </w:tc>
        <w:tc>
          <w:tcPr>
            <w:tcW w:w="632" w:type="dxa"/>
            <w:gridSpan w:val="5"/>
          </w:tcPr>
          <w:p w:rsidR="00666B31" w:rsidRPr="00387F68" w:rsidRDefault="00666B31" w:rsidP="00BF18A8">
            <w:pPr>
              <w:jc w:val="both"/>
              <w:rPr>
                <w:rFonts w:ascii="Times New Roman" w:hAnsi="Times New Roman" w:cs="Times New Roman"/>
                <w:sz w:val="24"/>
                <w:szCs w:val="24"/>
              </w:rPr>
            </w:pPr>
            <w:r>
              <w:rPr>
                <w:rFonts w:ascii="Times New Roman" w:hAnsi="Times New Roman" w:cs="Times New Roman"/>
                <w:sz w:val="24"/>
                <w:szCs w:val="24"/>
              </w:rPr>
              <w:t>(23)</w:t>
            </w:r>
          </w:p>
        </w:tc>
        <w:tc>
          <w:tcPr>
            <w:tcW w:w="5541" w:type="dxa"/>
            <w:gridSpan w:val="4"/>
          </w:tcPr>
          <w:p w:rsidR="00666B31" w:rsidRPr="00387F68" w:rsidRDefault="00666B31" w:rsidP="00387F68">
            <w:pPr>
              <w:jc w:val="both"/>
              <w:rPr>
                <w:rFonts w:ascii="Times New Roman" w:hAnsi="Times New Roman" w:cs="Times New Roman"/>
                <w:sz w:val="24"/>
                <w:szCs w:val="24"/>
              </w:rPr>
            </w:pPr>
            <w:r>
              <w:rPr>
                <w:rFonts w:ascii="Times New Roman" w:hAnsi="Times New Roman" w:cs="Times New Roman"/>
                <w:sz w:val="24"/>
                <w:szCs w:val="24"/>
              </w:rPr>
              <w:t>Harçlar ve ücretlere ilişkin kurallar ile ilgili usul ve esaslar.</w:t>
            </w: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p>
        </w:tc>
        <w:tc>
          <w:tcPr>
            <w:tcW w:w="6745" w:type="dxa"/>
            <w:gridSpan w:val="10"/>
          </w:tcPr>
          <w:p w:rsidR="00BE6D38" w:rsidRPr="00E52247" w:rsidRDefault="00BE6D38" w:rsidP="0060762E">
            <w:pPr>
              <w:jc w:val="both"/>
              <w:rPr>
                <w:rFonts w:ascii="Times New Roman" w:hAnsi="Times New Roman" w:cs="Times New Roman"/>
                <w:sz w:val="24"/>
                <w:szCs w:val="24"/>
              </w:rPr>
            </w:pP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r w:rsidRPr="00E52247">
              <w:rPr>
                <w:rFonts w:ascii="Times New Roman" w:hAnsi="Times New Roman" w:cs="Times New Roman"/>
                <w:sz w:val="24"/>
                <w:szCs w:val="24"/>
              </w:rPr>
              <w:t>Yürürlükten Kaldırma</w:t>
            </w:r>
          </w:p>
          <w:p w:rsidR="00BE6D38" w:rsidRPr="00E52247" w:rsidRDefault="00BE6D38" w:rsidP="0060762E">
            <w:pPr>
              <w:snapToGrid w:val="0"/>
              <w:rPr>
                <w:rFonts w:ascii="Times New Roman" w:hAnsi="Times New Roman" w:cs="Times New Roman"/>
                <w:sz w:val="24"/>
                <w:szCs w:val="24"/>
              </w:rPr>
            </w:pPr>
            <w:r w:rsidRPr="00E52247">
              <w:rPr>
                <w:rFonts w:ascii="Times New Roman" w:hAnsi="Times New Roman" w:cs="Times New Roman"/>
                <w:sz w:val="24"/>
                <w:szCs w:val="24"/>
              </w:rPr>
              <w:t>Fasıl 46</w:t>
            </w:r>
          </w:p>
          <w:p w:rsidR="00BE6D38" w:rsidRPr="00E52247" w:rsidRDefault="00BE6D38" w:rsidP="0060762E">
            <w:pPr>
              <w:snapToGrid w:val="0"/>
              <w:rPr>
                <w:rFonts w:ascii="Times New Roman" w:hAnsi="Times New Roman" w:cs="Times New Roman"/>
                <w:sz w:val="24"/>
                <w:szCs w:val="24"/>
              </w:rPr>
            </w:pPr>
            <w:r w:rsidRPr="00E52247">
              <w:rPr>
                <w:rFonts w:ascii="Times New Roman" w:hAnsi="Times New Roman" w:cs="Times New Roman"/>
                <w:sz w:val="24"/>
                <w:szCs w:val="24"/>
              </w:rPr>
              <w:t>Fasıl 67</w:t>
            </w:r>
          </w:p>
          <w:p w:rsidR="00BE6D38" w:rsidRPr="00E52247" w:rsidRDefault="00BE6D38" w:rsidP="0060762E">
            <w:pPr>
              <w:snapToGrid w:val="0"/>
              <w:rPr>
                <w:rFonts w:ascii="Times New Roman" w:hAnsi="Times New Roman" w:cs="Times New Roman"/>
                <w:sz w:val="24"/>
                <w:szCs w:val="24"/>
              </w:rPr>
            </w:pPr>
            <w:r w:rsidRPr="00E52247">
              <w:rPr>
                <w:rFonts w:ascii="Times New Roman" w:hAnsi="Times New Roman" w:cs="Times New Roman"/>
                <w:sz w:val="24"/>
                <w:szCs w:val="24"/>
              </w:rPr>
              <w:t>Fasıl 90</w:t>
            </w:r>
          </w:p>
          <w:p w:rsidR="00BE6D38" w:rsidRPr="00E52247" w:rsidRDefault="00BE6D38" w:rsidP="0060762E">
            <w:pPr>
              <w:snapToGrid w:val="0"/>
              <w:rPr>
                <w:rFonts w:ascii="Times New Roman" w:hAnsi="Times New Roman" w:cs="Times New Roman"/>
                <w:sz w:val="24"/>
                <w:szCs w:val="24"/>
              </w:rPr>
            </w:pPr>
            <w:r w:rsidRPr="00E52247">
              <w:rPr>
                <w:rFonts w:ascii="Times New Roman" w:hAnsi="Times New Roman" w:cs="Times New Roman"/>
                <w:sz w:val="24"/>
                <w:szCs w:val="24"/>
              </w:rPr>
              <w:t>Fasıl 102</w:t>
            </w:r>
          </w:p>
          <w:p w:rsidR="00BE6D38" w:rsidRPr="00E52247" w:rsidRDefault="00BE6D38" w:rsidP="0060762E">
            <w:pPr>
              <w:snapToGrid w:val="0"/>
              <w:rPr>
                <w:rFonts w:ascii="Times New Roman" w:hAnsi="Times New Roman" w:cs="Times New Roman"/>
                <w:sz w:val="24"/>
                <w:szCs w:val="24"/>
              </w:rPr>
            </w:pPr>
            <w:r w:rsidRPr="00E52247">
              <w:rPr>
                <w:rFonts w:ascii="Times New Roman" w:hAnsi="Times New Roman" w:cs="Times New Roman"/>
                <w:sz w:val="24"/>
                <w:szCs w:val="24"/>
              </w:rPr>
              <w:t>82/1963</w:t>
            </w:r>
          </w:p>
          <w:p w:rsidR="00BE6D38" w:rsidRPr="00E52247" w:rsidRDefault="00BE6D38" w:rsidP="0060762E">
            <w:pPr>
              <w:snapToGrid w:val="0"/>
              <w:rPr>
                <w:rFonts w:ascii="Times New Roman" w:hAnsi="Times New Roman" w:cs="Times New Roman"/>
                <w:sz w:val="24"/>
                <w:szCs w:val="24"/>
              </w:rPr>
            </w:pPr>
          </w:p>
        </w:tc>
        <w:tc>
          <w:tcPr>
            <w:tcW w:w="6745" w:type="dxa"/>
            <w:gridSpan w:val="10"/>
          </w:tcPr>
          <w:p w:rsidR="00BE6D38" w:rsidRPr="00E52247" w:rsidRDefault="00BE6D38" w:rsidP="00AB473D">
            <w:pPr>
              <w:snapToGrid w:val="0"/>
              <w:jc w:val="both"/>
              <w:rPr>
                <w:rFonts w:ascii="Times New Roman" w:hAnsi="Times New Roman" w:cs="Times New Roman"/>
                <w:sz w:val="24"/>
                <w:szCs w:val="24"/>
              </w:rPr>
            </w:pPr>
            <w:r w:rsidRPr="00E52247">
              <w:rPr>
                <w:rFonts w:ascii="Times New Roman" w:hAnsi="Times New Roman" w:cs="Times New Roman"/>
                <w:sz w:val="24"/>
                <w:szCs w:val="24"/>
              </w:rPr>
              <w:t>3</w:t>
            </w:r>
            <w:r>
              <w:rPr>
                <w:rFonts w:ascii="Times New Roman" w:hAnsi="Times New Roman" w:cs="Times New Roman"/>
                <w:sz w:val="24"/>
                <w:szCs w:val="24"/>
              </w:rPr>
              <w:t>4</w:t>
            </w:r>
            <w:r w:rsidRPr="00E52247">
              <w:rPr>
                <w:rFonts w:ascii="Times New Roman" w:hAnsi="Times New Roman" w:cs="Times New Roman"/>
                <w:sz w:val="24"/>
                <w:szCs w:val="24"/>
              </w:rPr>
              <w:t xml:space="preserve">. </w:t>
            </w: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The CAP 49 Law Diseases of Plants (Prevention) (1893) as amended 1959 and the following secondary Orders are repealed</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noProof/>
                <w:sz w:val="24"/>
                <w:szCs w:val="24"/>
              </w:rPr>
              <w:t>Bu Yasanın yürürlüğe girdiği tarihten başlayarak</w:t>
            </w:r>
            <w:r w:rsidR="0057682F">
              <w:rPr>
                <w:rFonts w:ascii="Times New Roman" w:hAnsi="Times New Roman" w:cs="Times New Roman"/>
                <w:noProof/>
                <w:sz w:val="24"/>
                <w:szCs w:val="24"/>
              </w:rPr>
              <w:t>;</w:t>
            </w:r>
            <w:r w:rsidRPr="00E52247">
              <w:rPr>
                <w:rFonts w:ascii="Times New Roman" w:hAnsi="Times New Roman" w:cs="Times New Roman"/>
                <w:sz w:val="24"/>
                <w:szCs w:val="24"/>
              </w:rPr>
              <w:t xml:space="preserve">Pamuk Yasası,Devletçe Sağlanan Ödünç Tohumluk Yasası, </w:t>
            </w:r>
            <w:r w:rsidRPr="00E52247">
              <w:rPr>
                <w:rFonts w:ascii="Times New Roman" w:hAnsi="Times New Roman" w:cs="Times New Roman"/>
                <w:noProof/>
                <w:sz w:val="24"/>
                <w:szCs w:val="24"/>
              </w:rPr>
              <w:t xml:space="preserve">Tohumlar Yasası,  </w:t>
            </w:r>
            <w:r w:rsidRPr="00E52247">
              <w:rPr>
                <w:rFonts w:ascii="Times New Roman" w:hAnsi="Times New Roman" w:cs="Times New Roman"/>
                <w:sz w:val="24"/>
                <w:szCs w:val="24"/>
              </w:rPr>
              <w:t xml:space="preserve">Sebze ve Çiçek Tohumu Üretimi Yasası, Bağcılığın Tetkikine ve Bağlar İçin Bir Kayıt Defteri Teşkili ve  Tutulmasına ve Bunlarla İlgili Konulara Dair Kanun, </w:t>
            </w:r>
            <w:r w:rsidRPr="00E52247">
              <w:rPr>
                <w:rFonts w:ascii="Times New Roman" w:hAnsi="Times New Roman" w:cs="Times New Roman"/>
                <w:noProof/>
                <w:sz w:val="24"/>
                <w:szCs w:val="24"/>
              </w:rPr>
              <w:t>bugüne kadar yapılan uygulamalara halel gelmemek koşuluyla yürürlükten kaldırılır.</w:t>
            </w:r>
          </w:p>
          <w:p w:rsidR="00BE6D38" w:rsidRPr="00E52247" w:rsidRDefault="00BE6D38" w:rsidP="0060762E">
            <w:pPr>
              <w:snapToGrid w:val="0"/>
              <w:ind w:left="360"/>
              <w:jc w:val="both"/>
              <w:rPr>
                <w:rFonts w:ascii="Times New Roman" w:hAnsi="Times New Roman" w:cs="Times New Roman"/>
                <w:sz w:val="24"/>
                <w:szCs w:val="24"/>
              </w:rPr>
            </w:pPr>
          </w:p>
          <w:p w:rsidR="00BE6D38" w:rsidRPr="00E52247" w:rsidRDefault="00BE6D38" w:rsidP="0060762E">
            <w:pPr>
              <w:snapToGrid w:val="0"/>
              <w:rPr>
                <w:rFonts w:ascii="Times New Roman" w:hAnsi="Times New Roman" w:cs="Times New Roman"/>
                <w:sz w:val="24"/>
                <w:szCs w:val="24"/>
              </w:rPr>
            </w:pP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r w:rsidRPr="00E52247">
              <w:rPr>
                <w:rFonts w:ascii="Times New Roman" w:hAnsi="Times New Roman" w:cs="Times New Roman"/>
                <w:sz w:val="24"/>
                <w:szCs w:val="24"/>
              </w:rPr>
              <w:t>Yürütme Yetkisi</w:t>
            </w:r>
          </w:p>
        </w:tc>
        <w:tc>
          <w:tcPr>
            <w:tcW w:w="6745" w:type="dxa"/>
            <w:gridSpan w:val="10"/>
          </w:tcPr>
          <w:p w:rsidR="00BE6D38" w:rsidRPr="00E52247" w:rsidRDefault="00BE6D38" w:rsidP="00C6570D">
            <w:pPr>
              <w:snapToGrid w:val="0"/>
              <w:jc w:val="both"/>
              <w:rPr>
                <w:rFonts w:ascii="Times New Roman" w:hAnsi="Times New Roman" w:cs="Times New Roman"/>
                <w:sz w:val="24"/>
                <w:szCs w:val="24"/>
              </w:rPr>
            </w:pPr>
            <w:r w:rsidRPr="00E52247">
              <w:rPr>
                <w:rFonts w:ascii="Times New Roman" w:hAnsi="Times New Roman" w:cs="Times New Roman"/>
                <w:sz w:val="24"/>
                <w:szCs w:val="24"/>
              </w:rPr>
              <w:t>3</w:t>
            </w:r>
            <w:r>
              <w:rPr>
                <w:rFonts w:ascii="Times New Roman" w:hAnsi="Times New Roman" w:cs="Times New Roman"/>
                <w:sz w:val="24"/>
                <w:szCs w:val="24"/>
              </w:rPr>
              <w:t>5</w:t>
            </w:r>
            <w:r w:rsidRPr="00E52247">
              <w:rPr>
                <w:rFonts w:ascii="Times New Roman" w:hAnsi="Times New Roman" w:cs="Times New Roman"/>
                <w:sz w:val="24"/>
                <w:szCs w:val="24"/>
              </w:rPr>
              <w:t xml:space="preserve">. </w:t>
            </w:r>
            <w:r w:rsidRPr="00E52247">
              <w:rPr>
                <w:rStyle w:val="tw4winMark"/>
                <w:rFonts w:ascii="Times New Roman" w:hAnsi="Times New Roman" w:cs="Times New Roman"/>
                <w:color w:val="auto"/>
                <w:sz w:val="24"/>
                <w:szCs w:val="24"/>
              </w:rPr>
              <w:t>{0&gt;</w:t>
            </w:r>
            <w:r w:rsidRPr="00E52247">
              <w:rPr>
                <w:rFonts w:ascii="Times New Roman" w:hAnsi="Times New Roman" w:cs="Times New Roman"/>
                <w:noProof/>
                <w:vanish/>
                <w:sz w:val="24"/>
                <w:szCs w:val="24"/>
              </w:rPr>
              <w:t>The provisions of this Law shall be executed by the Ministry responsible for Agriculture.</w:t>
            </w:r>
            <w:r w:rsidRPr="00E52247">
              <w:rPr>
                <w:rStyle w:val="tw4winMark"/>
                <w:rFonts w:ascii="Times New Roman" w:hAnsi="Times New Roman" w:cs="Times New Roman"/>
                <w:color w:val="auto"/>
                <w:sz w:val="24"/>
                <w:szCs w:val="24"/>
              </w:rPr>
              <w:t>&lt;}0{&gt;</w:t>
            </w:r>
            <w:r w:rsidRPr="00E52247">
              <w:rPr>
                <w:rFonts w:ascii="Times New Roman" w:hAnsi="Times New Roman" w:cs="Times New Roman"/>
                <w:sz w:val="24"/>
                <w:szCs w:val="24"/>
              </w:rPr>
              <w:t xml:space="preserve">Bu Yasa,  </w:t>
            </w:r>
            <w:r>
              <w:rPr>
                <w:rFonts w:ascii="Times New Roman" w:hAnsi="Times New Roman" w:cs="Times New Roman"/>
                <w:sz w:val="24"/>
                <w:szCs w:val="24"/>
              </w:rPr>
              <w:t>Tarım İşleri ile Görevli Bakanlık</w:t>
            </w:r>
            <w:r w:rsidRPr="00E52247">
              <w:rPr>
                <w:rFonts w:ascii="Times New Roman" w:hAnsi="Times New Roman" w:cs="Times New Roman"/>
                <w:sz w:val="24"/>
                <w:szCs w:val="24"/>
              </w:rPr>
              <w:t xml:space="preserve"> tarafından yürütülür.</w:t>
            </w:r>
            <w:r w:rsidRPr="00E52247">
              <w:rPr>
                <w:rStyle w:val="tw4winMark"/>
                <w:rFonts w:ascii="Times New Roman" w:hAnsi="Times New Roman" w:cs="Times New Roman"/>
                <w:color w:val="auto"/>
                <w:sz w:val="24"/>
                <w:szCs w:val="24"/>
              </w:rPr>
              <w:t>&lt;0}</w:t>
            </w:r>
          </w:p>
          <w:p w:rsidR="00BE6D38" w:rsidRPr="00E52247" w:rsidRDefault="00BE6D38" w:rsidP="0060762E">
            <w:pPr>
              <w:snapToGrid w:val="0"/>
              <w:jc w:val="both"/>
              <w:rPr>
                <w:rFonts w:ascii="Times New Roman" w:hAnsi="Times New Roman" w:cs="Times New Roman"/>
                <w:sz w:val="24"/>
                <w:szCs w:val="24"/>
              </w:rPr>
            </w:pPr>
          </w:p>
        </w:tc>
      </w:tr>
      <w:tr w:rsidR="00BE6D38" w:rsidRPr="00E52247" w:rsidTr="007B6812">
        <w:trPr>
          <w:gridAfter w:val="3"/>
          <w:wAfter w:w="5427" w:type="dxa"/>
        </w:trPr>
        <w:tc>
          <w:tcPr>
            <w:tcW w:w="2235" w:type="dxa"/>
            <w:gridSpan w:val="2"/>
          </w:tcPr>
          <w:p w:rsidR="00BE6D38" w:rsidRPr="00E52247" w:rsidRDefault="00BE6D38" w:rsidP="0060762E">
            <w:pPr>
              <w:snapToGrid w:val="0"/>
              <w:rPr>
                <w:rFonts w:ascii="Times New Roman" w:hAnsi="Times New Roman" w:cs="Times New Roman"/>
                <w:sz w:val="24"/>
                <w:szCs w:val="24"/>
              </w:rPr>
            </w:pPr>
            <w:r w:rsidRPr="00E52247">
              <w:rPr>
                <w:rFonts w:ascii="Times New Roman" w:hAnsi="Times New Roman" w:cs="Times New Roman"/>
                <w:sz w:val="24"/>
                <w:szCs w:val="24"/>
              </w:rPr>
              <w:t>Yürürlüğe Giriş</w:t>
            </w:r>
          </w:p>
        </w:tc>
        <w:tc>
          <w:tcPr>
            <w:tcW w:w="6745" w:type="dxa"/>
            <w:gridSpan w:val="10"/>
          </w:tcPr>
          <w:p w:rsidR="00BE6D38" w:rsidRPr="00E52247" w:rsidRDefault="00BE6D38" w:rsidP="00BF18A8">
            <w:pPr>
              <w:tabs>
                <w:tab w:val="left" w:pos="705"/>
              </w:tabs>
              <w:snapToGrid w:val="0"/>
              <w:jc w:val="both"/>
              <w:rPr>
                <w:rFonts w:ascii="Times New Roman" w:hAnsi="Times New Roman" w:cs="Times New Roman"/>
                <w:sz w:val="24"/>
                <w:szCs w:val="24"/>
              </w:rPr>
            </w:pPr>
            <w:r w:rsidRPr="00E52247">
              <w:rPr>
                <w:rFonts w:ascii="Times New Roman" w:hAnsi="Times New Roman" w:cs="Times New Roman"/>
                <w:sz w:val="24"/>
                <w:szCs w:val="24"/>
              </w:rPr>
              <w:t>3</w:t>
            </w:r>
            <w:r>
              <w:rPr>
                <w:rFonts w:ascii="Times New Roman" w:hAnsi="Times New Roman" w:cs="Times New Roman"/>
                <w:sz w:val="24"/>
                <w:szCs w:val="24"/>
              </w:rPr>
              <w:t>6</w:t>
            </w:r>
            <w:r w:rsidRPr="00E52247">
              <w:rPr>
                <w:rFonts w:ascii="Times New Roman" w:hAnsi="Times New Roman" w:cs="Times New Roman"/>
                <w:sz w:val="24"/>
                <w:szCs w:val="24"/>
              </w:rPr>
              <w:t>. Bu Yasa, Resmi Gazete’de yayımlandığı tarihten başlayarak  yürürlüğe girer.</w:t>
            </w:r>
          </w:p>
        </w:tc>
      </w:tr>
    </w:tbl>
    <w:tbl>
      <w:tblPr>
        <w:tblW w:w="8928" w:type="dxa"/>
        <w:tblInd w:w="-106" w:type="dxa"/>
        <w:tblLayout w:type="fixed"/>
        <w:tblLook w:val="00A0"/>
      </w:tblPr>
      <w:tblGrid>
        <w:gridCol w:w="1728"/>
        <w:gridCol w:w="720"/>
        <w:gridCol w:w="720"/>
        <w:gridCol w:w="5760"/>
      </w:tblGrid>
      <w:tr w:rsidR="002E2800" w:rsidRPr="00E52247" w:rsidTr="002A41B9">
        <w:trPr>
          <w:trHeight w:val="614"/>
        </w:trPr>
        <w:tc>
          <w:tcPr>
            <w:tcW w:w="1728" w:type="dxa"/>
          </w:tcPr>
          <w:p w:rsidR="00645AAB" w:rsidRPr="00E52247" w:rsidRDefault="00645AAB" w:rsidP="0060762E">
            <w:pPr>
              <w:snapToGrid w:val="0"/>
              <w:rPr>
                <w:rFonts w:ascii="Times New Roman" w:hAnsi="Times New Roman" w:cs="Times New Roman"/>
                <w:sz w:val="24"/>
                <w:szCs w:val="24"/>
              </w:rPr>
            </w:pPr>
          </w:p>
        </w:tc>
        <w:tc>
          <w:tcPr>
            <w:tcW w:w="720" w:type="dxa"/>
          </w:tcPr>
          <w:p w:rsidR="00645AAB" w:rsidRPr="00E52247" w:rsidRDefault="00645AAB" w:rsidP="0060762E">
            <w:pPr>
              <w:snapToGrid w:val="0"/>
              <w:jc w:val="both"/>
              <w:rPr>
                <w:rFonts w:ascii="Times New Roman" w:hAnsi="Times New Roman" w:cs="Times New Roman"/>
                <w:sz w:val="24"/>
                <w:szCs w:val="24"/>
              </w:rPr>
            </w:pPr>
          </w:p>
        </w:tc>
        <w:tc>
          <w:tcPr>
            <w:tcW w:w="720" w:type="dxa"/>
          </w:tcPr>
          <w:p w:rsidR="00645AAB" w:rsidRPr="00E52247" w:rsidRDefault="00645AAB" w:rsidP="0060762E">
            <w:pPr>
              <w:snapToGrid w:val="0"/>
              <w:jc w:val="both"/>
              <w:rPr>
                <w:rFonts w:ascii="Times New Roman" w:hAnsi="Times New Roman" w:cs="Times New Roman"/>
                <w:sz w:val="24"/>
                <w:szCs w:val="24"/>
              </w:rPr>
            </w:pPr>
          </w:p>
        </w:tc>
        <w:tc>
          <w:tcPr>
            <w:tcW w:w="5760" w:type="dxa"/>
          </w:tcPr>
          <w:p w:rsidR="00645AAB" w:rsidRPr="00E52247" w:rsidRDefault="00645AAB" w:rsidP="0060762E">
            <w:pPr>
              <w:suppressAutoHyphens/>
              <w:snapToGrid w:val="0"/>
              <w:jc w:val="both"/>
              <w:rPr>
                <w:rFonts w:ascii="Times New Roman" w:hAnsi="Times New Roman" w:cs="Times New Roman"/>
                <w:sz w:val="24"/>
                <w:szCs w:val="24"/>
              </w:rPr>
            </w:pPr>
          </w:p>
        </w:tc>
      </w:tr>
      <w:tr w:rsidR="00ED229F" w:rsidRPr="00E52247" w:rsidTr="002F6447">
        <w:trPr>
          <w:trHeight w:val="614"/>
        </w:trPr>
        <w:tc>
          <w:tcPr>
            <w:tcW w:w="8928" w:type="dxa"/>
            <w:gridSpan w:val="4"/>
          </w:tcPr>
          <w:p w:rsidR="00ED229F" w:rsidRPr="00E52247" w:rsidRDefault="00ED229F" w:rsidP="00ED229F">
            <w:pPr>
              <w:suppressAutoHyphens/>
              <w:snapToGrid w:val="0"/>
              <w:spacing w:after="0"/>
              <w:jc w:val="center"/>
              <w:rPr>
                <w:rFonts w:ascii="Times New Roman" w:hAnsi="Times New Roman" w:cs="Times New Roman"/>
                <w:sz w:val="24"/>
                <w:szCs w:val="24"/>
              </w:rPr>
            </w:pPr>
            <w:r w:rsidRPr="00E52247">
              <w:br w:type="page"/>
            </w:r>
            <w:r w:rsidRPr="00E52247">
              <w:rPr>
                <w:rFonts w:ascii="Times New Roman" w:hAnsi="Times New Roman" w:cs="Times New Roman"/>
                <w:sz w:val="24"/>
                <w:szCs w:val="24"/>
              </w:rPr>
              <w:t>CETVEL</w:t>
            </w:r>
          </w:p>
          <w:p w:rsidR="00ED229F" w:rsidRPr="00E52247" w:rsidRDefault="00ED229F" w:rsidP="00ED229F">
            <w:pPr>
              <w:suppressAutoHyphens/>
              <w:snapToGrid w:val="0"/>
              <w:spacing w:after="0"/>
              <w:jc w:val="center"/>
              <w:rPr>
                <w:rFonts w:ascii="Times New Roman" w:hAnsi="Times New Roman" w:cs="Times New Roman"/>
                <w:sz w:val="24"/>
                <w:szCs w:val="24"/>
              </w:rPr>
            </w:pPr>
            <w:r w:rsidRPr="00E52247">
              <w:rPr>
                <w:rFonts w:ascii="Times New Roman" w:hAnsi="Times New Roman" w:cs="Times New Roman"/>
                <w:sz w:val="24"/>
                <w:szCs w:val="24"/>
              </w:rPr>
              <w:t>(Madde 2</w:t>
            </w:r>
            <w:r w:rsidR="00B92C12">
              <w:rPr>
                <w:rFonts w:ascii="Times New Roman" w:hAnsi="Times New Roman" w:cs="Times New Roman"/>
                <w:sz w:val="24"/>
                <w:szCs w:val="24"/>
              </w:rPr>
              <w:t>9</w:t>
            </w:r>
            <w:r w:rsidRPr="00E52247">
              <w:rPr>
                <w:rFonts w:ascii="Times New Roman" w:hAnsi="Times New Roman" w:cs="Times New Roman"/>
                <w:sz w:val="24"/>
                <w:szCs w:val="24"/>
              </w:rPr>
              <w:t>)</w:t>
            </w:r>
          </w:p>
          <w:p w:rsidR="00ED229F" w:rsidRPr="00E52247" w:rsidRDefault="00ED229F" w:rsidP="002B2D69">
            <w:pPr>
              <w:suppressAutoHyphens/>
              <w:snapToGrid w:val="0"/>
              <w:spacing w:after="0"/>
              <w:jc w:val="center"/>
              <w:rPr>
                <w:rFonts w:ascii="Times New Roman" w:hAnsi="Times New Roman" w:cs="Times New Roman"/>
                <w:sz w:val="24"/>
                <w:szCs w:val="24"/>
              </w:rPr>
            </w:pPr>
            <w:r w:rsidRPr="00E52247">
              <w:rPr>
                <w:rFonts w:ascii="Times New Roman" w:hAnsi="Times New Roman" w:cs="Times New Roman"/>
                <w:sz w:val="24"/>
                <w:szCs w:val="24"/>
              </w:rPr>
              <w:t xml:space="preserve">ÜCRET </w:t>
            </w:r>
            <w:r w:rsidR="002B2D69">
              <w:rPr>
                <w:rFonts w:ascii="Times New Roman" w:hAnsi="Times New Roman" w:cs="Times New Roman"/>
                <w:sz w:val="24"/>
                <w:szCs w:val="24"/>
              </w:rPr>
              <w:t>VE</w:t>
            </w:r>
            <w:r w:rsidRPr="00E52247">
              <w:rPr>
                <w:rFonts w:ascii="Times New Roman" w:hAnsi="Times New Roman" w:cs="Times New Roman"/>
                <w:sz w:val="24"/>
                <w:szCs w:val="24"/>
              </w:rPr>
              <w:t xml:space="preserve"> HARÇLARIN BİRİM FİYAT LİSTESİ</w:t>
            </w:r>
          </w:p>
        </w:tc>
      </w:tr>
    </w:tbl>
    <w:p w:rsidR="002A41B9" w:rsidRPr="00E52247" w:rsidRDefault="002A41B9" w:rsidP="003E4925">
      <w:pPr>
        <w:jc w:val="center"/>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75"/>
        <w:gridCol w:w="1575"/>
      </w:tblGrid>
      <w:tr w:rsidR="002E2800" w:rsidRPr="00E52247" w:rsidTr="009542BB">
        <w:tc>
          <w:tcPr>
            <w:tcW w:w="6975" w:type="dxa"/>
          </w:tcPr>
          <w:p w:rsidR="002A41B9" w:rsidRPr="00E52247" w:rsidRDefault="002A41B9" w:rsidP="009542BB">
            <w:pPr>
              <w:jc w:val="center"/>
              <w:rPr>
                <w:rFonts w:ascii="Times New Roman" w:hAnsi="Times New Roman" w:cs="Times New Roman"/>
                <w:sz w:val="24"/>
                <w:szCs w:val="24"/>
              </w:rPr>
            </w:pPr>
            <w:r w:rsidRPr="00E52247">
              <w:rPr>
                <w:rFonts w:ascii="Times New Roman" w:hAnsi="Times New Roman" w:cs="Times New Roman"/>
                <w:sz w:val="24"/>
                <w:szCs w:val="24"/>
              </w:rPr>
              <w:t>Ücretler</w:t>
            </w:r>
          </w:p>
        </w:tc>
        <w:tc>
          <w:tcPr>
            <w:tcW w:w="1575" w:type="dxa"/>
          </w:tcPr>
          <w:p w:rsidR="009542BB" w:rsidRPr="00E52247" w:rsidRDefault="002A41B9" w:rsidP="009542BB">
            <w:pPr>
              <w:spacing w:after="0"/>
              <w:rPr>
                <w:rFonts w:ascii="Times New Roman" w:hAnsi="Times New Roman" w:cs="Times New Roman"/>
                <w:sz w:val="24"/>
                <w:szCs w:val="24"/>
              </w:rPr>
            </w:pPr>
            <w:r w:rsidRPr="00E52247">
              <w:rPr>
                <w:rFonts w:ascii="Times New Roman" w:hAnsi="Times New Roman" w:cs="Times New Roman"/>
                <w:sz w:val="24"/>
                <w:szCs w:val="24"/>
              </w:rPr>
              <w:t xml:space="preserve">Birim Fiyat </w:t>
            </w:r>
          </w:p>
          <w:p w:rsidR="002A41B9" w:rsidRPr="00E52247" w:rsidRDefault="002A41B9" w:rsidP="009542BB">
            <w:pPr>
              <w:spacing w:after="0"/>
              <w:rPr>
                <w:rFonts w:ascii="Times New Roman" w:hAnsi="Times New Roman" w:cs="Times New Roman"/>
                <w:sz w:val="24"/>
                <w:szCs w:val="24"/>
              </w:rPr>
            </w:pPr>
            <w:r w:rsidRPr="00E52247">
              <w:rPr>
                <w:rFonts w:ascii="Times New Roman" w:hAnsi="Times New Roman" w:cs="Times New Roman"/>
                <w:sz w:val="24"/>
                <w:szCs w:val="24"/>
              </w:rPr>
              <w:t>TL</w:t>
            </w:r>
          </w:p>
        </w:tc>
      </w:tr>
      <w:tr w:rsidR="002E2800" w:rsidRPr="00E52247" w:rsidTr="009542BB">
        <w:trPr>
          <w:trHeight w:val="310"/>
        </w:trPr>
        <w:tc>
          <w:tcPr>
            <w:tcW w:w="6975" w:type="dxa"/>
          </w:tcPr>
          <w:p w:rsidR="00FC4E5F" w:rsidRPr="00E52247" w:rsidRDefault="00FC4E5F" w:rsidP="0060762E">
            <w:pPr>
              <w:rPr>
                <w:rFonts w:ascii="Times New Roman" w:hAnsi="Times New Roman" w:cs="Times New Roman"/>
                <w:sz w:val="24"/>
                <w:szCs w:val="24"/>
              </w:rPr>
            </w:pPr>
            <w:r w:rsidRPr="00E52247">
              <w:rPr>
                <w:rFonts w:ascii="Times New Roman" w:hAnsi="Times New Roman" w:cs="Times New Roman"/>
                <w:sz w:val="24"/>
                <w:szCs w:val="24"/>
              </w:rPr>
              <w:t xml:space="preserve">Kayıt </w:t>
            </w:r>
            <w:r w:rsidR="00B468FB" w:rsidRPr="00E52247">
              <w:rPr>
                <w:rFonts w:ascii="Times New Roman" w:hAnsi="Times New Roman" w:cs="Times New Roman"/>
                <w:sz w:val="24"/>
                <w:szCs w:val="24"/>
              </w:rPr>
              <w:t xml:space="preserve">ve Ruhsat </w:t>
            </w:r>
            <w:r w:rsidRPr="00E52247">
              <w:rPr>
                <w:rFonts w:ascii="Times New Roman" w:hAnsi="Times New Roman" w:cs="Times New Roman"/>
                <w:sz w:val="24"/>
                <w:szCs w:val="24"/>
              </w:rPr>
              <w:t>Başvuru</w:t>
            </w:r>
            <w:r w:rsidR="002B2D69">
              <w:rPr>
                <w:rFonts w:ascii="Times New Roman" w:hAnsi="Times New Roman" w:cs="Times New Roman"/>
                <w:sz w:val="24"/>
                <w:szCs w:val="24"/>
              </w:rPr>
              <w:t xml:space="preserve"> Ücreti</w:t>
            </w:r>
          </w:p>
        </w:tc>
        <w:tc>
          <w:tcPr>
            <w:tcW w:w="1575" w:type="dxa"/>
          </w:tcPr>
          <w:p w:rsidR="00FC4E5F" w:rsidRPr="00E52247" w:rsidRDefault="00FC4E5F" w:rsidP="009542BB">
            <w:pPr>
              <w:jc w:val="center"/>
              <w:rPr>
                <w:rFonts w:ascii="Times New Roman" w:hAnsi="Times New Roman" w:cs="Times New Roman"/>
                <w:sz w:val="24"/>
                <w:szCs w:val="24"/>
              </w:rPr>
            </w:pPr>
            <w:r w:rsidRPr="00E52247">
              <w:rPr>
                <w:rFonts w:ascii="Times New Roman" w:hAnsi="Times New Roman" w:cs="Times New Roman"/>
                <w:sz w:val="24"/>
                <w:szCs w:val="24"/>
              </w:rPr>
              <w:t>2</w:t>
            </w:r>
            <w:r w:rsidR="00CB28E6" w:rsidRPr="00E52247">
              <w:rPr>
                <w:rFonts w:ascii="Times New Roman" w:hAnsi="Times New Roman" w:cs="Times New Roman"/>
                <w:sz w:val="24"/>
                <w:szCs w:val="24"/>
              </w:rPr>
              <w:t>5</w:t>
            </w:r>
            <w:r w:rsidRPr="00E52247">
              <w:rPr>
                <w:rFonts w:ascii="Times New Roman" w:hAnsi="Times New Roman" w:cs="Times New Roman"/>
                <w:sz w:val="24"/>
                <w:szCs w:val="24"/>
              </w:rPr>
              <w:t>,00</w:t>
            </w:r>
          </w:p>
        </w:tc>
      </w:tr>
      <w:tr w:rsidR="002E2800" w:rsidRPr="00E52247" w:rsidTr="009542BB">
        <w:tc>
          <w:tcPr>
            <w:tcW w:w="6975" w:type="dxa"/>
          </w:tcPr>
          <w:p w:rsidR="00FC4E5F" w:rsidRPr="00E52247" w:rsidRDefault="00FC4E5F" w:rsidP="0060762E">
            <w:pPr>
              <w:rPr>
                <w:rFonts w:ascii="Times New Roman" w:hAnsi="Times New Roman" w:cs="Times New Roman"/>
                <w:sz w:val="24"/>
                <w:szCs w:val="24"/>
              </w:rPr>
            </w:pPr>
            <w:r w:rsidRPr="00E52247">
              <w:rPr>
                <w:rFonts w:ascii="Times New Roman" w:hAnsi="Times New Roman" w:cs="Times New Roman"/>
                <w:sz w:val="24"/>
                <w:szCs w:val="24"/>
              </w:rPr>
              <w:t xml:space="preserve">Kayıt </w:t>
            </w:r>
            <w:r w:rsidR="00B468FB" w:rsidRPr="00E52247">
              <w:rPr>
                <w:rFonts w:ascii="Times New Roman" w:hAnsi="Times New Roman" w:cs="Times New Roman"/>
                <w:sz w:val="24"/>
                <w:szCs w:val="24"/>
              </w:rPr>
              <w:t xml:space="preserve">ve Ruhsat </w:t>
            </w:r>
            <w:r w:rsidRPr="00E52247">
              <w:rPr>
                <w:rFonts w:ascii="Times New Roman" w:hAnsi="Times New Roman" w:cs="Times New Roman"/>
                <w:sz w:val="24"/>
                <w:szCs w:val="24"/>
              </w:rPr>
              <w:t xml:space="preserve">Yenileme </w:t>
            </w:r>
            <w:r w:rsidR="002B2D69">
              <w:rPr>
                <w:rFonts w:ascii="Times New Roman" w:hAnsi="Times New Roman" w:cs="Times New Roman"/>
                <w:sz w:val="24"/>
                <w:szCs w:val="24"/>
              </w:rPr>
              <w:t>Ücreti</w:t>
            </w:r>
          </w:p>
        </w:tc>
        <w:tc>
          <w:tcPr>
            <w:tcW w:w="1575" w:type="dxa"/>
          </w:tcPr>
          <w:p w:rsidR="00FC4E5F" w:rsidRPr="00E52247" w:rsidRDefault="00FC4E5F" w:rsidP="009542BB">
            <w:pPr>
              <w:jc w:val="center"/>
              <w:rPr>
                <w:rFonts w:ascii="Times New Roman" w:hAnsi="Times New Roman" w:cs="Times New Roman"/>
                <w:sz w:val="24"/>
                <w:szCs w:val="24"/>
              </w:rPr>
            </w:pPr>
            <w:r w:rsidRPr="00E52247">
              <w:rPr>
                <w:rFonts w:ascii="Times New Roman" w:hAnsi="Times New Roman" w:cs="Times New Roman"/>
                <w:sz w:val="24"/>
                <w:szCs w:val="24"/>
              </w:rPr>
              <w:t>2</w:t>
            </w:r>
            <w:r w:rsidR="00CB28E6" w:rsidRPr="00E52247">
              <w:rPr>
                <w:rFonts w:ascii="Times New Roman" w:hAnsi="Times New Roman" w:cs="Times New Roman"/>
                <w:sz w:val="24"/>
                <w:szCs w:val="24"/>
              </w:rPr>
              <w:t>5</w:t>
            </w:r>
            <w:r w:rsidRPr="00E52247">
              <w:rPr>
                <w:rFonts w:ascii="Times New Roman" w:hAnsi="Times New Roman" w:cs="Times New Roman"/>
                <w:sz w:val="24"/>
                <w:szCs w:val="24"/>
              </w:rPr>
              <w:t>,00</w:t>
            </w:r>
          </w:p>
        </w:tc>
      </w:tr>
      <w:tr w:rsidR="002E2800" w:rsidRPr="00E52247" w:rsidTr="009542BB">
        <w:tc>
          <w:tcPr>
            <w:tcW w:w="6975" w:type="dxa"/>
          </w:tcPr>
          <w:p w:rsidR="00FC4E5F" w:rsidRPr="00E52247" w:rsidRDefault="002B2D69" w:rsidP="0060762E">
            <w:pPr>
              <w:pStyle w:val="Default"/>
              <w:rPr>
                <w:color w:val="auto"/>
              </w:rPr>
            </w:pPr>
            <w:r>
              <w:rPr>
                <w:color w:val="auto"/>
              </w:rPr>
              <w:t>Tescil Ü</w:t>
            </w:r>
            <w:r w:rsidR="00FC4E5F" w:rsidRPr="00E52247">
              <w:rPr>
                <w:color w:val="auto"/>
              </w:rPr>
              <w:t>creti</w:t>
            </w:r>
          </w:p>
        </w:tc>
        <w:tc>
          <w:tcPr>
            <w:tcW w:w="1575" w:type="dxa"/>
          </w:tcPr>
          <w:p w:rsidR="00FC4E5F" w:rsidRPr="00E52247" w:rsidRDefault="002B150A" w:rsidP="009542BB">
            <w:pPr>
              <w:jc w:val="center"/>
              <w:rPr>
                <w:rFonts w:ascii="Times New Roman" w:hAnsi="Times New Roman" w:cs="Times New Roman"/>
                <w:sz w:val="24"/>
                <w:szCs w:val="24"/>
              </w:rPr>
            </w:pPr>
            <w:r>
              <w:rPr>
                <w:rFonts w:ascii="Times New Roman" w:hAnsi="Times New Roman" w:cs="Times New Roman"/>
                <w:sz w:val="24"/>
                <w:szCs w:val="24"/>
              </w:rPr>
              <w:t>100</w:t>
            </w:r>
            <w:r w:rsidR="00FC4E5F" w:rsidRPr="00E52247">
              <w:rPr>
                <w:rFonts w:ascii="Times New Roman" w:hAnsi="Times New Roman" w:cs="Times New Roman"/>
                <w:sz w:val="24"/>
                <w:szCs w:val="24"/>
              </w:rPr>
              <w:t>,00</w:t>
            </w:r>
          </w:p>
        </w:tc>
      </w:tr>
      <w:tr w:rsidR="002E2800" w:rsidRPr="00E52247" w:rsidTr="009542BB">
        <w:tc>
          <w:tcPr>
            <w:tcW w:w="6975" w:type="dxa"/>
          </w:tcPr>
          <w:p w:rsidR="00FC4E5F" w:rsidRPr="00E52247" w:rsidRDefault="002B2D69" w:rsidP="0060762E">
            <w:pPr>
              <w:rPr>
                <w:rFonts w:ascii="Times New Roman" w:hAnsi="Times New Roman" w:cs="Times New Roman"/>
                <w:sz w:val="24"/>
                <w:szCs w:val="24"/>
              </w:rPr>
            </w:pPr>
            <w:r>
              <w:rPr>
                <w:rFonts w:ascii="Times New Roman" w:hAnsi="Times New Roman" w:cs="Times New Roman"/>
                <w:sz w:val="24"/>
                <w:szCs w:val="24"/>
              </w:rPr>
              <w:t>Üretim İzni Ü</w:t>
            </w:r>
            <w:r w:rsidR="00FC4E5F" w:rsidRPr="00E52247">
              <w:rPr>
                <w:rFonts w:ascii="Times New Roman" w:hAnsi="Times New Roman" w:cs="Times New Roman"/>
                <w:sz w:val="24"/>
                <w:szCs w:val="24"/>
              </w:rPr>
              <w:t>creti</w:t>
            </w:r>
          </w:p>
        </w:tc>
        <w:tc>
          <w:tcPr>
            <w:tcW w:w="1575" w:type="dxa"/>
          </w:tcPr>
          <w:p w:rsidR="00FC4E5F" w:rsidRPr="00E52247" w:rsidRDefault="00FC4E5F" w:rsidP="009542BB">
            <w:pPr>
              <w:jc w:val="center"/>
              <w:rPr>
                <w:rFonts w:ascii="Times New Roman" w:hAnsi="Times New Roman" w:cs="Times New Roman"/>
                <w:sz w:val="24"/>
                <w:szCs w:val="24"/>
              </w:rPr>
            </w:pPr>
            <w:r w:rsidRPr="00E52247">
              <w:rPr>
                <w:rFonts w:ascii="Times New Roman" w:hAnsi="Times New Roman" w:cs="Times New Roman"/>
                <w:sz w:val="24"/>
                <w:szCs w:val="24"/>
              </w:rPr>
              <w:t>25,00</w:t>
            </w:r>
          </w:p>
        </w:tc>
      </w:tr>
      <w:tr w:rsidR="002E2800" w:rsidRPr="00E52247" w:rsidTr="009542BB">
        <w:tc>
          <w:tcPr>
            <w:tcW w:w="6975" w:type="dxa"/>
          </w:tcPr>
          <w:p w:rsidR="00FC4E5F" w:rsidRPr="00E52247" w:rsidRDefault="0072402D" w:rsidP="002B150A">
            <w:pPr>
              <w:rPr>
                <w:rFonts w:ascii="Times New Roman" w:hAnsi="Times New Roman" w:cs="Times New Roman"/>
                <w:sz w:val="24"/>
                <w:szCs w:val="24"/>
              </w:rPr>
            </w:pPr>
            <w:r>
              <w:rPr>
                <w:rFonts w:ascii="Times New Roman" w:hAnsi="Times New Roman" w:cs="Times New Roman"/>
                <w:sz w:val="24"/>
                <w:szCs w:val="24"/>
              </w:rPr>
              <w:t>Tohum</w:t>
            </w:r>
            <w:r w:rsidR="00101859">
              <w:rPr>
                <w:rFonts w:ascii="Times New Roman" w:hAnsi="Times New Roman" w:cs="Times New Roman"/>
                <w:sz w:val="24"/>
                <w:szCs w:val="24"/>
              </w:rPr>
              <w:t xml:space="preserve"> ve Üretim Materyali A</w:t>
            </w:r>
            <w:r w:rsidR="00FC4E5F" w:rsidRPr="00E52247">
              <w:rPr>
                <w:rFonts w:ascii="Times New Roman" w:hAnsi="Times New Roman" w:cs="Times New Roman"/>
                <w:sz w:val="24"/>
                <w:szCs w:val="24"/>
              </w:rPr>
              <w:t xml:space="preserve">nalizi </w:t>
            </w:r>
            <w:r w:rsidR="002B2D69">
              <w:rPr>
                <w:rFonts w:ascii="Times New Roman" w:hAnsi="Times New Roman" w:cs="Times New Roman"/>
                <w:sz w:val="24"/>
                <w:szCs w:val="24"/>
              </w:rPr>
              <w:t xml:space="preserve">Ücreti </w:t>
            </w:r>
            <w:r w:rsidR="002B150A">
              <w:rPr>
                <w:rFonts w:ascii="Times New Roman" w:hAnsi="Times New Roman" w:cs="Times New Roman"/>
                <w:sz w:val="24"/>
                <w:szCs w:val="24"/>
              </w:rPr>
              <w:t>(</w:t>
            </w:r>
            <w:r w:rsidR="002B150A" w:rsidRPr="00E52247">
              <w:rPr>
                <w:rFonts w:ascii="Times New Roman" w:hAnsi="Times New Roman" w:cs="Times New Roman"/>
                <w:sz w:val="24"/>
                <w:szCs w:val="24"/>
              </w:rPr>
              <w:t>Her bir numune için</w:t>
            </w:r>
            <w:r w:rsidR="002B150A">
              <w:rPr>
                <w:rFonts w:ascii="Times New Roman" w:hAnsi="Times New Roman" w:cs="Times New Roman"/>
                <w:sz w:val="24"/>
                <w:szCs w:val="24"/>
              </w:rPr>
              <w:t>)</w:t>
            </w:r>
          </w:p>
        </w:tc>
        <w:tc>
          <w:tcPr>
            <w:tcW w:w="1575" w:type="dxa"/>
          </w:tcPr>
          <w:p w:rsidR="00FC4E5F" w:rsidRPr="00E52247" w:rsidRDefault="00FC4E5F" w:rsidP="009542BB">
            <w:pPr>
              <w:jc w:val="center"/>
              <w:rPr>
                <w:rFonts w:ascii="Times New Roman" w:hAnsi="Times New Roman" w:cs="Times New Roman"/>
                <w:sz w:val="24"/>
                <w:szCs w:val="24"/>
              </w:rPr>
            </w:pPr>
            <w:r w:rsidRPr="00E52247">
              <w:rPr>
                <w:rFonts w:ascii="Times New Roman" w:hAnsi="Times New Roman" w:cs="Times New Roman"/>
                <w:sz w:val="24"/>
                <w:szCs w:val="24"/>
              </w:rPr>
              <w:t>50,00</w:t>
            </w:r>
          </w:p>
        </w:tc>
      </w:tr>
      <w:tr w:rsidR="002E2800" w:rsidRPr="00E52247" w:rsidTr="009542BB">
        <w:tc>
          <w:tcPr>
            <w:tcW w:w="6975" w:type="dxa"/>
          </w:tcPr>
          <w:p w:rsidR="00FC4E5F" w:rsidRPr="002B150A" w:rsidRDefault="00FC4E5F" w:rsidP="0060762E">
            <w:pPr>
              <w:pStyle w:val="Default"/>
              <w:rPr>
                <w:color w:val="auto"/>
                <w:u w:val="single"/>
              </w:rPr>
            </w:pPr>
            <w:r w:rsidRPr="002B150A">
              <w:rPr>
                <w:color w:val="auto"/>
                <w:u w:val="single"/>
              </w:rPr>
              <w:t>Sert</w:t>
            </w:r>
            <w:r w:rsidR="002B2D69">
              <w:rPr>
                <w:color w:val="auto"/>
                <w:u w:val="single"/>
              </w:rPr>
              <w:t>ifikasyon Hizmetleri Ü</w:t>
            </w:r>
            <w:r w:rsidRPr="002B150A">
              <w:rPr>
                <w:color w:val="auto"/>
                <w:u w:val="single"/>
              </w:rPr>
              <w:t xml:space="preserve">creti: </w:t>
            </w:r>
          </w:p>
          <w:p w:rsidR="00FC4E5F" w:rsidRPr="00E52247" w:rsidRDefault="00FC4E5F" w:rsidP="0060762E">
            <w:pPr>
              <w:pStyle w:val="Default"/>
              <w:rPr>
                <w:color w:val="auto"/>
              </w:rPr>
            </w:pPr>
          </w:p>
          <w:p w:rsidR="00FC4E5F" w:rsidRDefault="002B150A" w:rsidP="002B150A">
            <w:pPr>
              <w:pStyle w:val="Default"/>
              <w:rPr>
                <w:color w:val="auto"/>
              </w:rPr>
            </w:pPr>
            <w:r>
              <w:rPr>
                <w:color w:val="auto"/>
              </w:rPr>
              <w:t>1.</w:t>
            </w:r>
            <w:r w:rsidR="002B2D69">
              <w:rPr>
                <w:color w:val="auto"/>
              </w:rPr>
              <w:t>Tarla kontrolleri Ü</w:t>
            </w:r>
            <w:r w:rsidR="00FC4E5F" w:rsidRPr="00E52247">
              <w:rPr>
                <w:color w:val="auto"/>
              </w:rPr>
              <w:t xml:space="preserve">creti. </w:t>
            </w:r>
          </w:p>
          <w:p w:rsidR="002B150A" w:rsidRDefault="002B150A" w:rsidP="002B150A">
            <w:pPr>
              <w:pStyle w:val="Default"/>
              <w:rPr>
                <w:color w:val="auto"/>
              </w:rPr>
            </w:pPr>
          </w:p>
          <w:p w:rsidR="002B150A" w:rsidRPr="00E52247" w:rsidRDefault="002B150A" w:rsidP="002B150A">
            <w:pPr>
              <w:rPr>
                <w:rFonts w:ascii="Times New Roman" w:hAnsi="Times New Roman" w:cs="Times New Roman"/>
                <w:sz w:val="24"/>
                <w:szCs w:val="24"/>
              </w:rPr>
            </w:pPr>
            <w:r>
              <w:rPr>
                <w:rFonts w:ascii="Times New Roman" w:hAnsi="Times New Roman" w:cs="Times New Roman"/>
                <w:sz w:val="24"/>
                <w:szCs w:val="24"/>
              </w:rPr>
              <w:t>2.</w:t>
            </w:r>
            <w:r w:rsidR="002B2D69">
              <w:rPr>
                <w:rFonts w:ascii="Times New Roman" w:hAnsi="Times New Roman" w:cs="Times New Roman"/>
                <w:sz w:val="24"/>
                <w:szCs w:val="24"/>
              </w:rPr>
              <w:t>Laboratuvar kontrolleri Ü</w:t>
            </w:r>
            <w:r w:rsidRPr="00E52247">
              <w:rPr>
                <w:rFonts w:ascii="Times New Roman" w:hAnsi="Times New Roman" w:cs="Times New Roman"/>
                <w:sz w:val="24"/>
                <w:szCs w:val="24"/>
              </w:rPr>
              <w:t>creti.</w:t>
            </w:r>
          </w:p>
          <w:p w:rsidR="002B150A" w:rsidRPr="00E52247" w:rsidRDefault="002B150A" w:rsidP="002B2D69">
            <w:pPr>
              <w:pStyle w:val="Default"/>
              <w:rPr>
                <w:color w:val="auto"/>
              </w:rPr>
            </w:pPr>
          </w:p>
        </w:tc>
        <w:tc>
          <w:tcPr>
            <w:tcW w:w="1575" w:type="dxa"/>
          </w:tcPr>
          <w:p w:rsidR="002B150A" w:rsidRDefault="002B150A" w:rsidP="009542BB">
            <w:pPr>
              <w:jc w:val="center"/>
              <w:rPr>
                <w:rFonts w:ascii="Times New Roman" w:hAnsi="Times New Roman" w:cs="Times New Roman"/>
                <w:sz w:val="24"/>
                <w:szCs w:val="24"/>
              </w:rPr>
            </w:pPr>
          </w:p>
          <w:p w:rsidR="002B150A" w:rsidRDefault="00CB28E6" w:rsidP="002B150A">
            <w:pPr>
              <w:jc w:val="center"/>
              <w:rPr>
                <w:rFonts w:ascii="Times New Roman" w:hAnsi="Times New Roman" w:cs="Times New Roman"/>
                <w:sz w:val="24"/>
                <w:szCs w:val="24"/>
              </w:rPr>
            </w:pPr>
            <w:r w:rsidRPr="00E52247">
              <w:rPr>
                <w:rFonts w:ascii="Times New Roman" w:hAnsi="Times New Roman" w:cs="Times New Roman"/>
                <w:sz w:val="24"/>
                <w:szCs w:val="24"/>
              </w:rPr>
              <w:t>5</w:t>
            </w:r>
            <w:r w:rsidR="002B150A">
              <w:rPr>
                <w:rFonts w:ascii="Times New Roman" w:hAnsi="Times New Roman" w:cs="Times New Roman"/>
                <w:sz w:val="24"/>
                <w:szCs w:val="24"/>
              </w:rPr>
              <w:t>0</w:t>
            </w:r>
            <w:r w:rsidR="00FC4E5F" w:rsidRPr="00E52247">
              <w:rPr>
                <w:rFonts w:ascii="Times New Roman" w:hAnsi="Times New Roman" w:cs="Times New Roman"/>
                <w:sz w:val="24"/>
                <w:szCs w:val="24"/>
              </w:rPr>
              <w:t>,00</w:t>
            </w:r>
          </w:p>
          <w:p w:rsidR="002B150A" w:rsidRPr="00E52247" w:rsidRDefault="002B150A" w:rsidP="002B150A">
            <w:pPr>
              <w:jc w:val="center"/>
              <w:rPr>
                <w:rFonts w:ascii="Times New Roman" w:hAnsi="Times New Roman" w:cs="Times New Roman"/>
                <w:sz w:val="24"/>
                <w:szCs w:val="24"/>
              </w:rPr>
            </w:pPr>
            <w:r>
              <w:rPr>
                <w:rFonts w:ascii="Times New Roman" w:hAnsi="Times New Roman" w:cs="Times New Roman"/>
                <w:sz w:val="24"/>
                <w:szCs w:val="24"/>
              </w:rPr>
              <w:t>50,00</w:t>
            </w:r>
          </w:p>
        </w:tc>
      </w:tr>
    </w:tbl>
    <w:p w:rsidR="00200F93" w:rsidRPr="00E52247" w:rsidRDefault="00200F93" w:rsidP="0060762E">
      <w:pPr>
        <w:rPr>
          <w:rFonts w:ascii="Times New Roman" w:hAnsi="Times New Roman" w:cs="Times New Roman"/>
          <w:sz w:val="24"/>
          <w:szCs w:val="24"/>
        </w:rPr>
      </w:pPr>
    </w:p>
    <w:p w:rsidR="00A649AF" w:rsidRPr="00B437A7" w:rsidRDefault="00A649AF" w:rsidP="0060762E">
      <w:pPr>
        <w:rPr>
          <w:rFonts w:ascii="Times New Roman" w:hAnsi="Times New Roman" w:cs="Times New Roman"/>
          <w:sz w:val="24"/>
          <w:szCs w:val="24"/>
        </w:rPr>
      </w:pPr>
    </w:p>
    <w:sectPr w:rsidR="00A649AF" w:rsidRPr="00B437A7" w:rsidSect="00103821">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7B6" w:rsidRDefault="000A37B6" w:rsidP="00D4542D">
      <w:pPr>
        <w:spacing w:after="0" w:line="240" w:lineRule="auto"/>
      </w:pPr>
      <w:r>
        <w:separator/>
      </w:r>
    </w:p>
  </w:endnote>
  <w:endnote w:type="continuationSeparator" w:id="1">
    <w:p w:rsidR="000A37B6" w:rsidRDefault="000A37B6" w:rsidP="00D45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320825"/>
      <w:docPartObj>
        <w:docPartGallery w:val="Page Numbers (Bottom of Page)"/>
        <w:docPartUnique/>
      </w:docPartObj>
    </w:sdtPr>
    <w:sdtContent>
      <w:p w:rsidR="00026608" w:rsidRDefault="00DE0500">
        <w:pPr>
          <w:pStyle w:val="Footer"/>
          <w:jc w:val="center"/>
        </w:pPr>
        <w:fldSimple w:instr="PAGE   \* MERGEFORMAT">
          <w:r w:rsidR="0000213B">
            <w:rPr>
              <w:noProof/>
            </w:rPr>
            <w:t>2</w:t>
          </w:r>
        </w:fldSimple>
      </w:p>
    </w:sdtContent>
  </w:sdt>
  <w:p w:rsidR="00026608" w:rsidRDefault="00026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7B6" w:rsidRDefault="000A37B6" w:rsidP="00D4542D">
      <w:pPr>
        <w:spacing w:after="0" w:line="240" w:lineRule="auto"/>
      </w:pPr>
      <w:r>
        <w:separator/>
      </w:r>
    </w:p>
  </w:footnote>
  <w:footnote w:type="continuationSeparator" w:id="1">
    <w:p w:rsidR="000A37B6" w:rsidRDefault="000A37B6" w:rsidP="00D45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37E73"/>
    <w:multiLevelType w:val="hybridMultilevel"/>
    <w:tmpl w:val="83EA4CF4"/>
    <w:lvl w:ilvl="0" w:tplc="AF8C451A">
      <w:start w:val="14"/>
      <w:numFmt w:val="decimal"/>
      <w:lvlText w:val="(%1)"/>
      <w:lvlJc w:val="left"/>
      <w:pPr>
        <w:ind w:left="530" w:hanging="39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1">
    <w:nsid w:val="1CF76CF7"/>
    <w:multiLevelType w:val="hybridMultilevel"/>
    <w:tmpl w:val="8482D7B0"/>
    <w:lvl w:ilvl="0" w:tplc="041F0011">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2640E6"/>
    <w:multiLevelType w:val="hybridMultilevel"/>
    <w:tmpl w:val="3C24B6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B55190"/>
    <w:multiLevelType w:val="hybridMultilevel"/>
    <w:tmpl w:val="DF94E732"/>
    <w:lvl w:ilvl="0" w:tplc="EE5287B6">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E33A09"/>
    <w:multiLevelType w:val="hybridMultilevel"/>
    <w:tmpl w:val="30A816B6"/>
    <w:lvl w:ilvl="0" w:tplc="FC2CC612">
      <w:start w:val="100"/>
      <w:numFmt w:val="bullet"/>
      <w:lvlText w:val="-"/>
      <w:lvlJc w:val="left"/>
      <w:pPr>
        <w:ind w:left="786" w:hanging="360"/>
      </w:pPr>
      <w:rPr>
        <w:rFonts w:ascii="Calibri" w:eastAsia="Times New Roman" w:hAnsi="Calibri"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cs="Wingdings" w:hint="default"/>
      </w:rPr>
    </w:lvl>
    <w:lvl w:ilvl="3" w:tplc="041F0001">
      <w:start w:val="1"/>
      <w:numFmt w:val="bullet"/>
      <w:lvlText w:val=""/>
      <w:lvlJc w:val="left"/>
      <w:pPr>
        <w:ind w:left="2946" w:hanging="360"/>
      </w:pPr>
      <w:rPr>
        <w:rFonts w:ascii="Symbol" w:hAnsi="Symbol" w:cs="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cs="Wingdings" w:hint="default"/>
      </w:rPr>
    </w:lvl>
    <w:lvl w:ilvl="6" w:tplc="041F0001">
      <w:start w:val="1"/>
      <w:numFmt w:val="bullet"/>
      <w:lvlText w:val=""/>
      <w:lvlJc w:val="left"/>
      <w:pPr>
        <w:ind w:left="5106" w:hanging="360"/>
      </w:pPr>
      <w:rPr>
        <w:rFonts w:ascii="Symbol" w:hAnsi="Symbol" w:cs="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cs="Wingdings" w:hint="default"/>
      </w:rPr>
    </w:lvl>
  </w:abstractNum>
  <w:abstractNum w:abstractNumId="5">
    <w:nsid w:val="382345C2"/>
    <w:multiLevelType w:val="hybridMultilevel"/>
    <w:tmpl w:val="9BD2351A"/>
    <w:lvl w:ilvl="0" w:tplc="311C5BA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233690E"/>
    <w:multiLevelType w:val="hybridMultilevel"/>
    <w:tmpl w:val="67DE2812"/>
    <w:lvl w:ilvl="0" w:tplc="311C5BAE">
      <w:start w:val="1"/>
      <w:numFmt w:val="decimal"/>
      <w:lvlText w:val="(%1)"/>
      <w:lvlJc w:val="left"/>
      <w:pPr>
        <w:ind w:left="1553" w:hanging="360"/>
      </w:pPr>
      <w:rPr>
        <w:rFonts w:hint="default"/>
        <w:vertAlign w:val="baseline"/>
      </w:rPr>
    </w:lvl>
    <w:lvl w:ilvl="1" w:tplc="08090019" w:tentative="1">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7">
    <w:nsid w:val="4D975CE1"/>
    <w:multiLevelType w:val="multilevel"/>
    <w:tmpl w:val="DA14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184F61"/>
    <w:multiLevelType w:val="multilevel"/>
    <w:tmpl w:val="1E3A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3958E4"/>
    <w:multiLevelType w:val="hybridMultilevel"/>
    <w:tmpl w:val="53B2430E"/>
    <w:lvl w:ilvl="0" w:tplc="AE6838FA">
      <w:start w:val="16"/>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50841E8"/>
    <w:multiLevelType w:val="hybridMultilevel"/>
    <w:tmpl w:val="D6668C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7"/>
  </w:num>
  <w:num w:numId="6">
    <w:abstractNumId w:val="8"/>
  </w:num>
  <w:num w:numId="7">
    <w:abstractNumId w:val="1"/>
  </w:num>
  <w:num w:numId="8">
    <w:abstractNumId w:val="9"/>
  </w:num>
  <w:num w:numId="9">
    <w:abstractNumId w:val="4"/>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0"/>
    <w:footnote w:id="1"/>
  </w:footnotePr>
  <w:endnotePr>
    <w:endnote w:id="0"/>
    <w:endnote w:id="1"/>
  </w:endnotePr>
  <w:compat>
    <w:useFELayout/>
  </w:compat>
  <w:rsids>
    <w:rsidRoot w:val="00C36EBC"/>
    <w:rsid w:val="0000213B"/>
    <w:rsid w:val="00006393"/>
    <w:rsid w:val="00013453"/>
    <w:rsid w:val="00014D39"/>
    <w:rsid w:val="00014F85"/>
    <w:rsid w:val="00020581"/>
    <w:rsid w:val="000213AD"/>
    <w:rsid w:val="00026608"/>
    <w:rsid w:val="00027067"/>
    <w:rsid w:val="0002745E"/>
    <w:rsid w:val="000278FA"/>
    <w:rsid w:val="00035912"/>
    <w:rsid w:val="00036AB9"/>
    <w:rsid w:val="00053402"/>
    <w:rsid w:val="000559F7"/>
    <w:rsid w:val="0005645C"/>
    <w:rsid w:val="00060A88"/>
    <w:rsid w:val="00071FAD"/>
    <w:rsid w:val="000730AC"/>
    <w:rsid w:val="00080F1C"/>
    <w:rsid w:val="00085199"/>
    <w:rsid w:val="000856E8"/>
    <w:rsid w:val="00086B84"/>
    <w:rsid w:val="00090CA4"/>
    <w:rsid w:val="00090F4C"/>
    <w:rsid w:val="0009238B"/>
    <w:rsid w:val="00092BF2"/>
    <w:rsid w:val="000A37B6"/>
    <w:rsid w:val="000A5972"/>
    <w:rsid w:val="000A5D95"/>
    <w:rsid w:val="000B1796"/>
    <w:rsid w:val="000B1EA8"/>
    <w:rsid w:val="000B641F"/>
    <w:rsid w:val="000B6ED7"/>
    <w:rsid w:val="000C2D3A"/>
    <w:rsid w:val="000C63AE"/>
    <w:rsid w:val="000D572A"/>
    <w:rsid w:val="000E4446"/>
    <w:rsid w:val="000F1F35"/>
    <w:rsid w:val="000F4BD6"/>
    <w:rsid w:val="000F4F33"/>
    <w:rsid w:val="000F6DCE"/>
    <w:rsid w:val="000F78D4"/>
    <w:rsid w:val="001002AB"/>
    <w:rsid w:val="00101859"/>
    <w:rsid w:val="00103821"/>
    <w:rsid w:val="001059D7"/>
    <w:rsid w:val="001135DB"/>
    <w:rsid w:val="00117DA2"/>
    <w:rsid w:val="00117EB0"/>
    <w:rsid w:val="0012042C"/>
    <w:rsid w:val="00123BAE"/>
    <w:rsid w:val="00125F63"/>
    <w:rsid w:val="00127C45"/>
    <w:rsid w:val="001302D3"/>
    <w:rsid w:val="00130D59"/>
    <w:rsid w:val="00131DE9"/>
    <w:rsid w:val="00135E1A"/>
    <w:rsid w:val="00136838"/>
    <w:rsid w:val="00137C7D"/>
    <w:rsid w:val="001469D1"/>
    <w:rsid w:val="00153E66"/>
    <w:rsid w:val="001545D7"/>
    <w:rsid w:val="00162B55"/>
    <w:rsid w:val="001642EB"/>
    <w:rsid w:val="00165EA9"/>
    <w:rsid w:val="00172CFD"/>
    <w:rsid w:val="00173AC6"/>
    <w:rsid w:val="00173B3B"/>
    <w:rsid w:val="00174555"/>
    <w:rsid w:val="00184EBB"/>
    <w:rsid w:val="00185E8C"/>
    <w:rsid w:val="0019049F"/>
    <w:rsid w:val="001A4421"/>
    <w:rsid w:val="001A5649"/>
    <w:rsid w:val="001B17D7"/>
    <w:rsid w:val="001B1E12"/>
    <w:rsid w:val="001B2E1B"/>
    <w:rsid w:val="001C20EC"/>
    <w:rsid w:val="001C493D"/>
    <w:rsid w:val="001D2D88"/>
    <w:rsid w:val="001D4B05"/>
    <w:rsid w:val="001D5939"/>
    <w:rsid w:val="001D722C"/>
    <w:rsid w:val="001E1E03"/>
    <w:rsid w:val="001F73C8"/>
    <w:rsid w:val="00200F93"/>
    <w:rsid w:val="00203567"/>
    <w:rsid w:val="00217837"/>
    <w:rsid w:val="002225D3"/>
    <w:rsid w:val="002303A7"/>
    <w:rsid w:val="002316FF"/>
    <w:rsid w:val="00231D79"/>
    <w:rsid w:val="002356B3"/>
    <w:rsid w:val="00241A1B"/>
    <w:rsid w:val="00241D8E"/>
    <w:rsid w:val="00241DA4"/>
    <w:rsid w:val="00246180"/>
    <w:rsid w:val="00257A22"/>
    <w:rsid w:val="00257CA9"/>
    <w:rsid w:val="002641B6"/>
    <w:rsid w:val="00273DFE"/>
    <w:rsid w:val="00277F49"/>
    <w:rsid w:val="00284F37"/>
    <w:rsid w:val="00286859"/>
    <w:rsid w:val="0029341F"/>
    <w:rsid w:val="00294DDC"/>
    <w:rsid w:val="0029579F"/>
    <w:rsid w:val="00296B23"/>
    <w:rsid w:val="002A41B9"/>
    <w:rsid w:val="002B0034"/>
    <w:rsid w:val="002B150A"/>
    <w:rsid w:val="002B177F"/>
    <w:rsid w:val="002B2D69"/>
    <w:rsid w:val="002C031B"/>
    <w:rsid w:val="002E2800"/>
    <w:rsid w:val="002E5532"/>
    <w:rsid w:val="002F0FD2"/>
    <w:rsid w:val="002F4588"/>
    <w:rsid w:val="002F6447"/>
    <w:rsid w:val="00300177"/>
    <w:rsid w:val="0030073C"/>
    <w:rsid w:val="00306834"/>
    <w:rsid w:val="00307F34"/>
    <w:rsid w:val="00322478"/>
    <w:rsid w:val="0032269A"/>
    <w:rsid w:val="00335D99"/>
    <w:rsid w:val="00336903"/>
    <w:rsid w:val="003448BF"/>
    <w:rsid w:val="00350159"/>
    <w:rsid w:val="00351B5D"/>
    <w:rsid w:val="003522B8"/>
    <w:rsid w:val="00352F81"/>
    <w:rsid w:val="00355878"/>
    <w:rsid w:val="00361040"/>
    <w:rsid w:val="003622DA"/>
    <w:rsid w:val="00385016"/>
    <w:rsid w:val="00386EA0"/>
    <w:rsid w:val="00387F68"/>
    <w:rsid w:val="00397151"/>
    <w:rsid w:val="003A6197"/>
    <w:rsid w:val="003C3DBB"/>
    <w:rsid w:val="003D0731"/>
    <w:rsid w:val="003D3A36"/>
    <w:rsid w:val="003D4EBB"/>
    <w:rsid w:val="003D75F6"/>
    <w:rsid w:val="003E4925"/>
    <w:rsid w:val="003E7FEA"/>
    <w:rsid w:val="003F1824"/>
    <w:rsid w:val="003F49B9"/>
    <w:rsid w:val="003F52AF"/>
    <w:rsid w:val="003F6521"/>
    <w:rsid w:val="003F7722"/>
    <w:rsid w:val="00410AE7"/>
    <w:rsid w:val="004148AE"/>
    <w:rsid w:val="004177B0"/>
    <w:rsid w:val="00425A9B"/>
    <w:rsid w:val="00427946"/>
    <w:rsid w:val="0043233F"/>
    <w:rsid w:val="0043564B"/>
    <w:rsid w:val="00443014"/>
    <w:rsid w:val="00451B80"/>
    <w:rsid w:val="00452D2E"/>
    <w:rsid w:val="00455713"/>
    <w:rsid w:val="00456235"/>
    <w:rsid w:val="004618D3"/>
    <w:rsid w:val="00461E4C"/>
    <w:rsid w:val="00465266"/>
    <w:rsid w:val="00470D15"/>
    <w:rsid w:val="004749FB"/>
    <w:rsid w:val="004803CC"/>
    <w:rsid w:val="00482818"/>
    <w:rsid w:val="00490170"/>
    <w:rsid w:val="00491251"/>
    <w:rsid w:val="004979F8"/>
    <w:rsid w:val="004B0571"/>
    <w:rsid w:val="004C1F66"/>
    <w:rsid w:val="004C2D9E"/>
    <w:rsid w:val="004C635A"/>
    <w:rsid w:val="004E02DD"/>
    <w:rsid w:val="004E2A02"/>
    <w:rsid w:val="004E4334"/>
    <w:rsid w:val="004F0289"/>
    <w:rsid w:val="004F0746"/>
    <w:rsid w:val="004F0981"/>
    <w:rsid w:val="004F2E91"/>
    <w:rsid w:val="005009E2"/>
    <w:rsid w:val="00504984"/>
    <w:rsid w:val="00505587"/>
    <w:rsid w:val="00506E3D"/>
    <w:rsid w:val="00516ACE"/>
    <w:rsid w:val="005218DE"/>
    <w:rsid w:val="00522F8E"/>
    <w:rsid w:val="0052301E"/>
    <w:rsid w:val="00536D2D"/>
    <w:rsid w:val="00537567"/>
    <w:rsid w:val="00540D40"/>
    <w:rsid w:val="00542554"/>
    <w:rsid w:val="00543372"/>
    <w:rsid w:val="00545589"/>
    <w:rsid w:val="0055785C"/>
    <w:rsid w:val="005625EF"/>
    <w:rsid w:val="00571D4A"/>
    <w:rsid w:val="005724C5"/>
    <w:rsid w:val="0057682F"/>
    <w:rsid w:val="00577537"/>
    <w:rsid w:val="00581D64"/>
    <w:rsid w:val="00591108"/>
    <w:rsid w:val="00596502"/>
    <w:rsid w:val="005A6428"/>
    <w:rsid w:val="005B3B65"/>
    <w:rsid w:val="005C5F89"/>
    <w:rsid w:val="005D162C"/>
    <w:rsid w:val="005D4D7B"/>
    <w:rsid w:val="005D5DB6"/>
    <w:rsid w:val="005D72AC"/>
    <w:rsid w:val="005E38C1"/>
    <w:rsid w:val="005F3DE7"/>
    <w:rsid w:val="005F6650"/>
    <w:rsid w:val="00602730"/>
    <w:rsid w:val="0060653E"/>
    <w:rsid w:val="0060762E"/>
    <w:rsid w:val="006110FB"/>
    <w:rsid w:val="006134FB"/>
    <w:rsid w:val="006140EE"/>
    <w:rsid w:val="00617A23"/>
    <w:rsid w:val="00626D37"/>
    <w:rsid w:val="00627974"/>
    <w:rsid w:val="006279D6"/>
    <w:rsid w:val="00630D4E"/>
    <w:rsid w:val="0063398D"/>
    <w:rsid w:val="00633ACE"/>
    <w:rsid w:val="00645AAB"/>
    <w:rsid w:val="00656EFB"/>
    <w:rsid w:val="0065742E"/>
    <w:rsid w:val="0066148E"/>
    <w:rsid w:val="00663430"/>
    <w:rsid w:val="00663483"/>
    <w:rsid w:val="00663F04"/>
    <w:rsid w:val="00666B31"/>
    <w:rsid w:val="00670B6F"/>
    <w:rsid w:val="006729CB"/>
    <w:rsid w:val="006730E6"/>
    <w:rsid w:val="00680F19"/>
    <w:rsid w:val="00687CCB"/>
    <w:rsid w:val="006908FF"/>
    <w:rsid w:val="00694548"/>
    <w:rsid w:val="0069739E"/>
    <w:rsid w:val="006A06D4"/>
    <w:rsid w:val="006A186F"/>
    <w:rsid w:val="006A4539"/>
    <w:rsid w:val="006A58AE"/>
    <w:rsid w:val="006A5DE9"/>
    <w:rsid w:val="006B1793"/>
    <w:rsid w:val="006B394E"/>
    <w:rsid w:val="006C06D0"/>
    <w:rsid w:val="006C27DA"/>
    <w:rsid w:val="006D2CA8"/>
    <w:rsid w:val="006D632F"/>
    <w:rsid w:val="006D789D"/>
    <w:rsid w:val="006F1CF5"/>
    <w:rsid w:val="007028C9"/>
    <w:rsid w:val="00706DD8"/>
    <w:rsid w:val="007118FD"/>
    <w:rsid w:val="00711FDF"/>
    <w:rsid w:val="00714284"/>
    <w:rsid w:val="00716F69"/>
    <w:rsid w:val="007235C3"/>
    <w:rsid w:val="0072402D"/>
    <w:rsid w:val="00727731"/>
    <w:rsid w:val="00734CAA"/>
    <w:rsid w:val="007373BD"/>
    <w:rsid w:val="007500C8"/>
    <w:rsid w:val="00750690"/>
    <w:rsid w:val="00762C81"/>
    <w:rsid w:val="007633F9"/>
    <w:rsid w:val="00764029"/>
    <w:rsid w:val="007641FC"/>
    <w:rsid w:val="00765FCD"/>
    <w:rsid w:val="0077073B"/>
    <w:rsid w:val="00777859"/>
    <w:rsid w:val="00784EA2"/>
    <w:rsid w:val="00790DC7"/>
    <w:rsid w:val="0079167B"/>
    <w:rsid w:val="0079350D"/>
    <w:rsid w:val="007969BF"/>
    <w:rsid w:val="00797E2D"/>
    <w:rsid w:val="007A0D61"/>
    <w:rsid w:val="007A6368"/>
    <w:rsid w:val="007A6C78"/>
    <w:rsid w:val="007B2B79"/>
    <w:rsid w:val="007B6812"/>
    <w:rsid w:val="007C174D"/>
    <w:rsid w:val="007C2CFB"/>
    <w:rsid w:val="007C5ABD"/>
    <w:rsid w:val="007D141B"/>
    <w:rsid w:val="007D7DD5"/>
    <w:rsid w:val="007E4096"/>
    <w:rsid w:val="007E51A8"/>
    <w:rsid w:val="007F3420"/>
    <w:rsid w:val="007F5568"/>
    <w:rsid w:val="007F6C4A"/>
    <w:rsid w:val="007F7015"/>
    <w:rsid w:val="00801027"/>
    <w:rsid w:val="00810C8A"/>
    <w:rsid w:val="008134D1"/>
    <w:rsid w:val="00813F18"/>
    <w:rsid w:val="008143EC"/>
    <w:rsid w:val="00826F86"/>
    <w:rsid w:val="00827C01"/>
    <w:rsid w:val="0083749E"/>
    <w:rsid w:val="00840C70"/>
    <w:rsid w:val="00843C8E"/>
    <w:rsid w:val="00844E9B"/>
    <w:rsid w:val="008461BC"/>
    <w:rsid w:val="008469EF"/>
    <w:rsid w:val="00850A5A"/>
    <w:rsid w:val="00850DD2"/>
    <w:rsid w:val="00852DDD"/>
    <w:rsid w:val="008579ED"/>
    <w:rsid w:val="00861FB1"/>
    <w:rsid w:val="00864EFD"/>
    <w:rsid w:val="0086655A"/>
    <w:rsid w:val="00870494"/>
    <w:rsid w:val="0087208A"/>
    <w:rsid w:val="00874A82"/>
    <w:rsid w:val="00874BD0"/>
    <w:rsid w:val="00875923"/>
    <w:rsid w:val="00875C6A"/>
    <w:rsid w:val="00875D36"/>
    <w:rsid w:val="00882650"/>
    <w:rsid w:val="00885251"/>
    <w:rsid w:val="00885321"/>
    <w:rsid w:val="00885B37"/>
    <w:rsid w:val="00892763"/>
    <w:rsid w:val="00893B61"/>
    <w:rsid w:val="008A2F84"/>
    <w:rsid w:val="008A459A"/>
    <w:rsid w:val="008A467C"/>
    <w:rsid w:val="008A751C"/>
    <w:rsid w:val="008C5CF1"/>
    <w:rsid w:val="008D3C78"/>
    <w:rsid w:val="008D4B36"/>
    <w:rsid w:val="008D4FCB"/>
    <w:rsid w:val="008E1079"/>
    <w:rsid w:val="008E1235"/>
    <w:rsid w:val="008E2EEF"/>
    <w:rsid w:val="008E348E"/>
    <w:rsid w:val="008E67FA"/>
    <w:rsid w:val="008E7A16"/>
    <w:rsid w:val="008F0C26"/>
    <w:rsid w:val="008F1B03"/>
    <w:rsid w:val="00912F65"/>
    <w:rsid w:val="009147C8"/>
    <w:rsid w:val="00914DB0"/>
    <w:rsid w:val="00915766"/>
    <w:rsid w:val="00920F07"/>
    <w:rsid w:val="0092352C"/>
    <w:rsid w:val="00923631"/>
    <w:rsid w:val="00927D2F"/>
    <w:rsid w:val="00931FAE"/>
    <w:rsid w:val="009407BC"/>
    <w:rsid w:val="00943714"/>
    <w:rsid w:val="00944B14"/>
    <w:rsid w:val="00945BA9"/>
    <w:rsid w:val="009510CE"/>
    <w:rsid w:val="00952D19"/>
    <w:rsid w:val="009542BB"/>
    <w:rsid w:val="00966F92"/>
    <w:rsid w:val="009719A3"/>
    <w:rsid w:val="00976241"/>
    <w:rsid w:val="009A0135"/>
    <w:rsid w:val="009A160A"/>
    <w:rsid w:val="009A32D7"/>
    <w:rsid w:val="009A570D"/>
    <w:rsid w:val="009B343B"/>
    <w:rsid w:val="009B47A3"/>
    <w:rsid w:val="009B58BD"/>
    <w:rsid w:val="009C16DB"/>
    <w:rsid w:val="009C6464"/>
    <w:rsid w:val="009D5641"/>
    <w:rsid w:val="009D710B"/>
    <w:rsid w:val="009F1942"/>
    <w:rsid w:val="009F4889"/>
    <w:rsid w:val="009F7104"/>
    <w:rsid w:val="00A00B34"/>
    <w:rsid w:val="00A057F5"/>
    <w:rsid w:val="00A05D54"/>
    <w:rsid w:val="00A10761"/>
    <w:rsid w:val="00A25031"/>
    <w:rsid w:val="00A25DF2"/>
    <w:rsid w:val="00A3008F"/>
    <w:rsid w:val="00A37C56"/>
    <w:rsid w:val="00A51FC2"/>
    <w:rsid w:val="00A56EC6"/>
    <w:rsid w:val="00A60D0C"/>
    <w:rsid w:val="00A642C1"/>
    <w:rsid w:val="00A649AF"/>
    <w:rsid w:val="00A71E7E"/>
    <w:rsid w:val="00A76ED6"/>
    <w:rsid w:val="00A77BE8"/>
    <w:rsid w:val="00A876A0"/>
    <w:rsid w:val="00A9222E"/>
    <w:rsid w:val="00A928F9"/>
    <w:rsid w:val="00A92A3E"/>
    <w:rsid w:val="00A9501C"/>
    <w:rsid w:val="00A965BD"/>
    <w:rsid w:val="00A97628"/>
    <w:rsid w:val="00AA2CBA"/>
    <w:rsid w:val="00AA2DAE"/>
    <w:rsid w:val="00AA3B23"/>
    <w:rsid w:val="00AA72BD"/>
    <w:rsid w:val="00AB473D"/>
    <w:rsid w:val="00AB5593"/>
    <w:rsid w:val="00AB5E65"/>
    <w:rsid w:val="00AB74C6"/>
    <w:rsid w:val="00AD01FE"/>
    <w:rsid w:val="00AD0DDF"/>
    <w:rsid w:val="00AD4D48"/>
    <w:rsid w:val="00AD51BF"/>
    <w:rsid w:val="00AD7842"/>
    <w:rsid w:val="00AE0660"/>
    <w:rsid w:val="00AE1F1D"/>
    <w:rsid w:val="00AE70B6"/>
    <w:rsid w:val="00AF044D"/>
    <w:rsid w:val="00AF481D"/>
    <w:rsid w:val="00AF555A"/>
    <w:rsid w:val="00B12B06"/>
    <w:rsid w:val="00B1371C"/>
    <w:rsid w:val="00B14812"/>
    <w:rsid w:val="00B20863"/>
    <w:rsid w:val="00B247BD"/>
    <w:rsid w:val="00B308D1"/>
    <w:rsid w:val="00B33072"/>
    <w:rsid w:val="00B416C8"/>
    <w:rsid w:val="00B42B67"/>
    <w:rsid w:val="00B437A7"/>
    <w:rsid w:val="00B468FB"/>
    <w:rsid w:val="00B47075"/>
    <w:rsid w:val="00B53568"/>
    <w:rsid w:val="00B535C1"/>
    <w:rsid w:val="00B5544D"/>
    <w:rsid w:val="00B601FD"/>
    <w:rsid w:val="00B61473"/>
    <w:rsid w:val="00B66C2E"/>
    <w:rsid w:val="00B74A6E"/>
    <w:rsid w:val="00B753EC"/>
    <w:rsid w:val="00B8266C"/>
    <w:rsid w:val="00B92C12"/>
    <w:rsid w:val="00B946CA"/>
    <w:rsid w:val="00BA03FD"/>
    <w:rsid w:val="00BA2F37"/>
    <w:rsid w:val="00BA4747"/>
    <w:rsid w:val="00BA4D2F"/>
    <w:rsid w:val="00BA6128"/>
    <w:rsid w:val="00BA6894"/>
    <w:rsid w:val="00BB2CB8"/>
    <w:rsid w:val="00BB370C"/>
    <w:rsid w:val="00BB418C"/>
    <w:rsid w:val="00BB44A0"/>
    <w:rsid w:val="00BB6193"/>
    <w:rsid w:val="00BB6C1A"/>
    <w:rsid w:val="00BC6011"/>
    <w:rsid w:val="00BC63BD"/>
    <w:rsid w:val="00BD1EEB"/>
    <w:rsid w:val="00BD741F"/>
    <w:rsid w:val="00BE48E7"/>
    <w:rsid w:val="00BE5E45"/>
    <w:rsid w:val="00BE6D38"/>
    <w:rsid w:val="00BF18A8"/>
    <w:rsid w:val="00BF4EFD"/>
    <w:rsid w:val="00C034B4"/>
    <w:rsid w:val="00C12AC4"/>
    <w:rsid w:val="00C1308C"/>
    <w:rsid w:val="00C14796"/>
    <w:rsid w:val="00C16A53"/>
    <w:rsid w:val="00C17DAF"/>
    <w:rsid w:val="00C2460A"/>
    <w:rsid w:val="00C34933"/>
    <w:rsid w:val="00C34BE4"/>
    <w:rsid w:val="00C36E4C"/>
    <w:rsid w:val="00C36EBC"/>
    <w:rsid w:val="00C4597E"/>
    <w:rsid w:val="00C47416"/>
    <w:rsid w:val="00C54D5D"/>
    <w:rsid w:val="00C57BF1"/>
    <w:rsid w:val="00C62B52"/>
    <w:rsid w:val="00C64B6E"/>
    <w:rsid w:val="00C6570D"/>
    <w:rsid w:val="00C67ED5"/>
    <w:rsid w:val="00C70C3B"/>
    <w:rsid w:val="00C774BC"/>
    <w:rsid w:val="00C77DD7"/>
    <w:rsid w:val="00C82CB6"/>
    <w:rsid w:val="00C904FC"/>
    <w:rsid w:val="00C93CBB"/>
    <w:rsid w:val="00C9466C"/>
    <w:rsid w:val="00C95711"/>
    <w:rsid w:val="00CB072F"/>
    <w:rsid w:val="00CB201F"/>
    <w:rsid w:val="00CB28E6"/>
    <w:rsid w:val="00CC0047"/>
    <w:rsid w:val="00CC056A"/>
    <w:rsid w:val="00CC1BC4"/>
    <w:rsid w:val="00CC4199"/>
    <w:rsid w:val="00CC5291"/>
    <w:rsid w:val="00CC55A1"/>
    <w:rsid w:val="00CD4E9A"/>
    <w:rsid w:val="00CD5040"/>
    <w:rsid w:val="00CD5DF6"/>
    <w:rsid w:val="00CE039E"/>
    <w:rsid w:val="00CE6AC0"/>
    <w:rsid w:val="00CE7849"/>
    <w:rsid w:val="00CF6A64"/>
    <w:rsid w:val="00D0210A"/>
    <w:rsid w:val="00D16F4C"/>
    <w:rsid w:val="00D175BB"/>
    <w:rsid w:val="00D17967"/>
    <w:rsid w:val="00D20EAC"/>
    <w:rsid w:val="00D22054"/>
    <w:rsid w:val="00D2403C"/>
    <w:rsid w:val="00D2679E"/>
    <w:rsid w:val="00D26D9C"/>
    <w:rsid w:val="00D3060A"/>
    <w:rsid w:val="00D30896"/>
    <w:rsid w:val="00D3104E"/>
    <w:rsid w:val="00D35B77"/>
    <w:rsid w:val="00D37373"/>
    <w:rsid w:val="00D37C23"/>
    <w:rsid w:val="00D40931"/>
    <w:rsid w:val="00D41BB6"/>
    <w:rsid w:val="00D42623"/>
    <w:rsid w:val="00D44EDD"/>
    <w:rsid w:val="00D4542D"/>
    <w:rsid w:val="00D51D08"/>
    <w:rsid w:val="00D52D60"/>
    <w:rsid w:val="00D53372"/>
    <w:rsid w:val="00D547D7"/>
    <w:rsid w:val="00D565D6"/>
    <w:rsid w:val="00D64480"/>
    <w:rsid w:val="00D6517E"/>
    <w:rsid w:val="00D706F6"/>
    <w:rsid w:val="00D740FE"/>
    <w:rsid w:val="00D764BA"/>
    <w:rsid w:val="00D848A3"/>
    <w:rsid w:val="00D90A09"/>
    <w:rsid w:val="00DA6C7D"/>
    <w:rsid w:val="00DB0657"/>
    <w:rsid w:val="00DB0E5E"/>
    <w:rsid w:val="00DB2B82"/>
    <w:rsid w:val="00DB471C"/>
    <w:rsid w:val="00DB6131"/>
    <w:rsid w:val="00DB7AC7"/>
    <w:rsid w:val="00DC2A54"/>
    <w:rsid w:val="00DD3141"/>
    <w:rsid w:val="00DD4350"/>
    <w:rsid w:val="00DE0500"/>
    <w:rsid w:val="00DF6850"/>
    <w:rsid w:val="00DF6ED2"/>
    <w:rsid w:val="00DF7133"/>
    <w:rsid w:val="00DF7E96"/>
    <w:rsid w:val="00E05174"/>
    <w:rsid w:val="00E054F2"/>
    <w:rsid w:val="00E071B4"/>
    <w:rsid w:val="00E17A5F"/>
    <w:rsid w:val="00E20FFD"/>
    <w:rsid w:val="00E25FAA"/>
    <w:rsid w:val="00E3274C"/>
    <w:rsid w:val="00E463A0"/>
    <w:rsid w:val="00E52247"/>
    <w:rsid w:val="00E525F4"/>
    <w:rsid w:val="00E53BC3"/>
    <w:rsid w:val="00E60F55"/>
    <w:rsid w:val="00E61A80"/>
    <w:rsid w:val="00E62BF6"/>
    <w:rsid w:val="00E63D59"/>
    <w:rsid w:val="00E67D77"/>
    <w:rsid w:val="00E808EA"/>
    <w:rsid w:val="00E84392"/>
    <w:rsid w:val="00E85E11"/>
    <w:rsid w:val="00E9206C"/>
    <w:rsid w:val="00EA3AD4"/>
    <w:rsid w:val="00EA5639"/>
    <w:rsid w:val="00EB0319"/>
    <w:rsid w:val="00EB47CC"/>
    <w:rsid w:val="00EC00E0"/>
    <w:rsid w:val="00EC5E36"/>
    <w:rsid w:val="00ED1DAF"/>
    <w:rsid w:val="00ED229F"/>
    <w:rsid w:val="00ED56A9"/>
    <w:rsid w:val="00EE0EDA"/>
    <w:rsid w:val="00F002D5"/>
    <w:rsid w:val="00F10405"/>
    <w:rsid w:val="00F22F51"/>
    <w:rsid w:val="00F235CA"/>
    <w:rsid w:val="00F24733"/>
    <w:rsid w:val="00F27110"/>
    <w:rsid w:val="00F276B0"/>
    <w:rsid w:val="00F27721"/>
    <w:rsid w:val="00F310E5"/>
    <w:rsid w:val="00F32201"/>
    <w:rsid w:val="00F32FD4"/>
    <w:rsid w:val="00F50179"/>
    <w:rsid w:val="00F52778"/>
    <w:rsid w:val="00F53614"/>
    <w:rsid w:val="00F536DF"/>
    <w:rsid w:val="00F548E7"/>
    <w:rsid w:val="00F572FD"/>
    <w:rsid w:val="00F61CCC"/>
    <w:rsid w:val="00F6325E"/>
    <w:rsid w:val="00F84344"/>
    <w:rsid w:val="00F84B3E"/>
    <w:rsid w:val="00F91FAD"/>
    <w:rsid w:val="00FA7BBC"/>
    <w:rsid w:val="00FB3052"/>
    <w:rsid w:val="00FC0EA3"/>
    <w:rsid w:val="00FC4E5F"/>
    <w:rsid w:val="00FC7564"/>
    <w:rsid w:val="00FD0870"/>
    <w:rsid w:val="00FD0FFC"/>
    <w:rsid w:val="00FD4CC0"/>
    <w:rsid w:val="00FE0052"/>
    <w:rsid w:val="00FE0152"/>
    <w:rsid w:val="00FE5CC6"/>
    <w:rsid w:val="00FF7A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36EBC"/>
    <w:pPr>
      <w:suppressAutoHyphens/>
      <w:spacing w:after="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semiHidden/>
    <w:rsid w:val="00C36EBC"/>
    <w:rPr>
      <w:rFonts w:ascii="Times New Roman" w:eastAsia="Times New Roman" w:hAnsi="Times New Roman" w:cs="Times New Roman"/>
      <w:sz w:val="24"/>
      <w:szCs w:val="24"/>
      <w:lang w:eastAsia="ar-SA"/>
    </w:rPr>
  </w:style>
  <w:style w:type="character" w:customStyle="1" w:styleId="tw4winMark">
    <w:name w:val="tw4winMark"/>
    <w:rsid w:val="00C36EBC"/>
    <w:rPr>
      <w:rFonts w:ascii="Courier New" w:hAnsi="Courier New"/>
      <w:vanish/>
      <w:color w:val="800080"/>
      <w:vertAlign w:val="subscript"/>
    </w:rPr>
  </w:style>
  <w:style w:type="table" w:styleId="TableGrid">
    <w:name w:val="Table Grid"/>
    <w:basedOn w:val="TableNormal"/>
    <w:uiPriority w:val="59"/>
    <w:rsid w:val="00C36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Web3">
    <w:name w:val="Normal (Web)3"/>
    <w:basedOn w:val="Normal"/>
    <w:rsid w:val="00D848A3"/>
    <w:pPr>
      <w:suppressAutoHyphens/>
      <w:spacing w:before="280" w:after="280" w:line="240" w:lineRule="auto"/>
    </w:pPr>
    <w:rPr>
      <w:rFonts w:ascii="Times New Roman" w:eastAsia="Times New Roman" w:hAnsi="Times New Roman" w:cs="Times New Roman"/>
      <w:sz w:val="20"/>
      <w:szCs w:val="20"/>
      <w:lang w:eastAsia="ar-SA"/>
    </w:rPr>
  </w:style>
  <w:style w:type="character" w:customStyle="1" w:styleId="WW-Absatz-Standardschriftart111">
    <w:name w:val="WW-Absatz-Standardschriftart111"/>
    <w:rsid w:val="004F0289"/>
  </w:style>
  <w:style w:type="character" w:styleId="Strong">
    <w:name w:val="Strong"/>
    <w:qFormat/>
    <w:rsid w:val="00184EBB"/>
    <w:rPr>
      <w:b/>
      <w:bCs/>
    </w:rPr>
  </w:style>
  <w:style w:type="paragraph" w:styleId="ListParagraph">
    <w:name w:val="List Paragraph"/>
    <w:basedOn w:val="Normal"/>
    <w:uiPriority w:val="99"/>
    <w:qFormat/>
    <w:rsid w:val="002B177F"/>
    <w:pPr>
      <w:ind w:left="720"/>
      <w:contextualSpacing/>
    </w:pPr>
  </w:style>
  <w:style w:type="paragraph" w:styleId="Header">
    <w:name w:val="header"/>
    <w:basedOn w:val="Normal"/>
    <w:link w:val="HeaderChar"/>
    <w:uiPriority w:val="99"/>
    <w:unhideWhenUsed/>
    <w:rsid w:val="00D454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542D"/>
  </w:style>
  <w:style w:type="paragraph" w:styleId="Footer">
    <w:name w:val="footer"/>
    <w:basedOn w:val="Normal"/>
    <w:link w:val="FooterChar"/>
    <w:uiPriority w:val="99"/>
    <w:unhideWhenUsed/>
    <w:rsid w:val="00D454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542D"/>
  </w:style>
  <w:style w:type="paragraph" w:styleId="NoSpacing">
    <w:name w:val="No Spacing"/>
    <w:uiPriority w:val="1"/>
    <w:qFormat/>
    <w:rsid w:val="003D0731"/>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E84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392"/>
    <w:rPr>
      <w:rFonts w:ascii="Segoe UI" w:hAnsi="Segoe UI" w:cs="Segoe UI"/>
      <w:sz w:val="18"/>
      <w:szCs w:val="18"/>
    </w:rPr>
  </w:style>
  <w:style w:type="paragraph" w:customStyle="1" w:styleId="Default">
    <w:name w:val="Default"/>
    <w:rsid w:val="00FC4E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cxnormal1">
    <w:name w:val="ecxnormal1"/>
    <w:basedOn w:val="DefaultParagraphFont"/>
    <w:uiPriority w:val="99"/>
    <w:rsid w:val="002E2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36EBC"/>
    <w:pPr>
      <w:suppressAutoHyphens/>
      <w:spacing w:after="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semiHidden/>
    <w:rsid w:val="00C36EBC"/>
    <w:rPr>
      <w:rFonts w:ascii="Times New Roman" w:eastAsia="Times New Roman" w:hAnsi="Times New Roman" w:cs="Times New Roman"/>
      <w:sz w:val="24"/>
      <w:szCs w:val="24"/>
      <w:lang w:eastAsia="ar-SA"/>
    </w:rPr>
  </w:style>
  <w:style w:type="character" w:customStyle="1" w:styleId="tw4winMark">
    <w:name w:val="tw4winMark"/>
    <w:rsid w:val="00C36EBC"/>
    <w:rPr>
      <w:rFonts w:ascii="Courier New" w:hAnsi="Courier New"/>
      <w:vanish/>
      <w:color w:val="800080"/>
      <w:vertAlign w:val="subscript"/>
    </w:rPr>
  </w:style>
  <w:style w:type="table" w:styleId="TableGrid">
    <w:name w:val="Table Grid"/>
    <w:basedOn w:val="TableNormal"/>
    <w:uiPriority w:val="59"/>
    <w:rsid w:val="00C36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Web3">
    <w:name w:val="Normal (Web)3"/>
    <w:basedOn w:val="Normal"/>
    <w:rsid w:val="00D848A3"/>
    <w:pPr>
      <w:suppressAutoHyphens/>
      <w:spacing w:before="280" w:after="280" w:line="240" w:lineRule="auto"/>
    </w:pPr>
    <w:rPr>
      <w:rFonts w:ascii="Times New Roman" w:eastAsia="Times New Roman" w:hAnsi="Times New Roman" w:cs="Times New Roman"/>
      <w:sz w:val="20"/>
      <w:szCs w:val="20"/>
      <w:lang w:eastAsia="ar-SA"/>
    </w:rPr>
  </w:style>
  <w:style w:type="character" w:customStyle="1" w:styleId="WW-Absatz-Standardschriftart111">
    <w:name w:val="WW-Absatz-Standardschriftart111"/>
    <w:rsid w:val="004F0289"/>
  </w:style>
  <w:style w:type="character" w:styleId="Strong">
    <w:name w:val="Strong"/>
    <w:qFormat/>
    <w:rsid w:val="00184EBB"/>
    <w:rPr>
      <w:b/>
      <w:bCs/>
    </w:rPr>
  </w:style>
  <w:style w:type="paragraph" w:styleId="ListParagraph">
    <w:name w:val="List Paragraph"/>
    <w:basedOn w:val="Normal"/>
    <w:uiPriority w:val="99"/>
    <w:qFormat/>
    <w:rsid w:val="002B177F"/>
    <w:pPr>
      <w:ind w:left="720"/>
      <w:contextualSpacing/>
    </w:pPr>
  </w:style>
  <w:style w:type="paragraph" w:styleId="Header">
    <w:name w:val="header"/>
    <w:basedOn w:val="Normal"/>
    <w:link w:val="HeaderChar"/>
    <w:uiPriority w:val="99"/>
    <w:unhideWhenUsed/>
    <w:rsid w:val="00D454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542D"/>
  </w:style>
  <w:style w:type="paragraph" w:styleId="Footer">
    <w:name w:val="footer"/>
    <w:basedOn w:val="Normal"/>
    <w:link w:val="FooterChar"/>
    <w:uiPriority w:val="99"/>
    <w:unhideWhenUsed/>
    <w:rsid w:val="00D454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542D"/>
  </w:style>
  <w:style w:type="paragraph" w:styleId="NoSpacing">
    <w:name w:val="No Spacing"/>
    <w:uiPriority w:val="1"/>
    <w:qFormat/>
    <w:rsid w:val="003D0731"/>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E84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392"/>
    <w:rPr>
      <w:rFonts w:ascii="Segoe UI" w:hAnsi="Segoe UI" w:cs="Segoe UI"/>
      <w:sz w:val="18"/>
      <w:szCs w:val="18"/>
    </w:rPr>
  </w:style>
  <w:style w:type="paragraph" w:customStyle="1" w:styleId="Default">
    <w:name w:val="Default"/>
    <w:rsid w:val="00FC4E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cxnormal1">
    <w:name w:val="ecxnormal1"/>
    <w:basedOn w:val="DefaultParagraphFont"/>
    <w:uiPriority w:val="99"/>
    <w:rsid w:val="002E2800"/>
  </w:style>
</w:styles>
</file>

<file path=word/webSettings.xml><?xml version="1.0" encoding="utf-8"?>
<w:webSettings xmlns:r="http://schemas.openxmlformats.org/officeDocument/2006/relationships" xmlns:w="http://schemas.openxmlformats.org/wordprocessingml/2006/main">
  <w:divs>
    <w:div w:id="70080854">
      <w:bodyDiv w:val="1"/>
      <w:marLeft w:val="0"/>
      <w:marRight w:val="0"/>
      <w:marTop w:val="0"/>
      <w:marBottom w:val="0"/>
      <w:divBdr>
        <w:top w:val="none" w:sz="0" w:space="0" w:color="auto"/>
        <w:left w:val="none" w:sz="0" w:space="0" w:color="auto"/>
        <w:bottom w:val="none" w:sz="0" w:space="0" w:color="auto"/>
        <w:right w:val="none" w:sz="0" w:space="0" w:color="auto"/>
      </w:divBdr>
    </w:div>
    <w:div w:id="431710024">
      <w:bodyDiv w:val="1"/>
      <w:marLeft w:val="0"/>
      <w:marRight w:val="0"/>
      <w:marTop w:val="0"/>
      <w:marBottom w:val="0"/>
      <w:divBdr>
        <w:top w:val="none" w:sz="0" w:space="0" w:color="auto"/>
        <w:left w:val="none" w:sz="0" w:space="0" w:color="auto"/>
        <w:bottom w:val="none" w:sz="0" w:space="0" w:color="auto"/>
        <w:right w:val="none" w:sz="0" w:space="0" w:color="auto"/>
      </w:divBdr>
    </w:div>
    <w:div w:id="1122456147">
      <w:bodyDiv w:val="1"/>
      <w:marLeft w:val="0"/>
      <w:marRight w:val="0"/>
      <w:marTop w:val="0"/>
      <w:marBottom w:val="0"/>
      <w:divBdr>
        <w:top w:val="none" w:sz="0" w:space="0" w:color="auto"/>
        <w:left w:val="none" w:sz="0" w:space="0" w:color="auto"/>
        <w:bottom w:val="none" w:sz="0" w:space="0" w:color="auto"/>
        <w:right w:val="none" w:sz="0" w:space="0" w:color="auto"/>
      </w:divBdr>
    </w:div>
    <w:div w:id="113633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im.gov.tr/GKGM/Belgeler/Mevzuat/Talimat/tohumluklarda_gdo_analizleri_degisiklik.pdf" TargetMode="External"/><Relationship Id="rId13" Type="http://schemas.openxmlformats.org/officeDocument/2006/relationships/hyperlink" Target="http://mevzuat.basbakanlik.gov.tr/Metin.Aspx?MevzuatKod=7.5.14898&amp;MevzuatIliski=0&amp;sourceXmlSearch=patates" TargetMode="External"/><Relationship Id="rId18" Type="http://schemas.openxmlformats.org/officeDocument/2006/relationships/hyperlink" Target="http://mevzuat.basbakanlik.gov.tr/Metin.Aspx?MevzuatKod=7.5.11908&amp;MevzuatIliski=0&amp;sourceXmlSearch=bitk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mevzuat.basbakanlik.gov.tr/Metin.Aspx?MevzuatKod=7.5.11912&amp;MevzuatIliski=0&amp;sourceXmlSearch=sebze" TargetMode="External"/><Relationship Id="rId7" Type="http://schemas.openxmlformats.org/officeDocument/2006/relationships/endnotes" Target="endnotes.xml"/><Relationship Id="rId12" Type="http://schemas.openxmlformats.org/officeDocument/2006/relationships/hyperlink" Target="http://mevzuat.basbakanlik.gov.tr/Metin.Aspx?MevzuatKod=7.5.11904&amp;MevzuatIliski=0&amp;sourceXmlSearch=pancar" TargetMode="External"/><Relationship Id="rId17" Type="http://schemas.openxmlformats.org/officeDocument/2006/relationships/hyperlink" Target="http://www.mevzuat.gov.tr/Metin.Aspx?MevzuatKod=7.5.20813&amp;MevzuatIliski=0&amp;sourceXmlSearch=yemekli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vzuat.basbakanlik.gov.tr/Metin.Aspx?MevzuatKod=7.5.12133&amp;MevzuatIliski=0&amp;sourceXmlSearch=tohumluk" TargetMode="External"/><Relationship Id="rId20" Type="http://schemas.openxmlformats.org/officeDocument/2006/relationships/hyperlink" Target="http://mevzuat.basbakanlik.gov.tr/Metin.Aspx?MevzuatKod=7.5.11912&amp;MevzuatIliski=0&amp;sourceXmlSearch=sebz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basbakanlik.gov.tr/Metin.Aspx?MevzuatKod=7.5.14188&amp;MevzuatIliski=0&amp;sourceXmlSearch=kontro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vzuat.basbakanlik.gov.tr/Metin.Aspx?MevzuatKod=7.5.11906&amp;MevzuatIliski=0&amp;sourceXmlSearch=tah%C4%B1l" TargetMode="External"/><Relationship Id="rId23" Type="http://schemas.openxmlformats.org/officeDocument/2006/relationships/footer" Target="footer1.xml"/><Relationship Id="rId10" Type="http://schemas.openxmlformats.org/officeDocument/2006/relationships/hyperlink" Target="http://mevzuat.basbakanlik.gov.tr/Metin.Aspx?MevzuatKod=7.5.11908&amp;MevzuatIliski=0&amp;sourceXmlSearch=bitki" TargetMode="External"/><Relationship Id="rId19" Type="http://schemas.openxmlformats.org/officeDocument/2006/relationships/hyperlink" Target="http://mevzuat.basbakanlik.gov.tr/Metin.Aspx?MevzuatKod=7.5.11912&amp;MevzuatIliski=0&amp;sourceXmlSearch=sebze" TargetMode="External"/><Relationship Id="rId4" Type="http://schemas.openxmlformats.org/officeDocument/2006/relationships/settings" Target="settings.xml"/><Relationship Id="rId9" Type="http://schemas.openxmlformats.org/officeDocument/2006/relationships/hyperlink" Target="https://www.tarim.gov.tr/Belgeler/Mevzuat/Genelgeler/BUGEM/TOHUMLUK%20%20%c4%b0THALATI%20UYGULAMA%20GENELGES%c4%b0%202015-1.doc" TargetMode="External"/><Relationship Id="rId14" Type="http://schemas.openxmlformats.org/officeDocument/2006/relationships/hyperlink" Target="http://mevzuat.basbakanlik.gov.tr/Metin.Aspx?MevzuatKod=7.5.11912&amp;MevzuatIliski=0&amp;sourceXmlSearch=sebze" TargetMode="External"/><Relationship Id="rId22" Type="http://schemas.openxmlformats.org/officeDocument/2006/relationships/hyperlink" Target="http://mevzuat.basbakanlik.gov.tr/Metin.Aspx?MevzuatKod=9.5.11441&amp;MevzuatIliski=0&amp;sourceXmlSearch=5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79CD-08F3-4943-85C1-D5C1E37C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7114</Words>
  <Characters>40555</Characters>
  <Application>Microsoft Office Word</Application>
  <DocSecurity>0</DocSecurity>
  <Lines>337</Lines>
  <Paragraphs>95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TEL: 22 55 965</Company>
  <LinksUpToDate>false</LinksUpToDate>
  <CharactersWithSpaces>47574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senal gursoy</dc:creator>
  <cp:lastModifiedBy>mah5</cp:lastModifiedBy>
  <cp:revision>4</cp:revision>
  <cp:lastPrinted>2018-11-21T15:18:00Z</cp:lastPrinted>
  <dcterms:created xsi:type="dcterms:W3CDTF">2018-12-12T08:15:00Z</dcterms:created>
  <dcterms:modified xsi:type="dcterms:W3CDTF">2018-12-12T08:40:00Z</dcterms:modified>
</cp:coreProperties>
</file>